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9C577A" w14:textId="4B27D1C3" w:rsidR="00CE28B7" w:rsidRPr="00511B7C" w:rsidRDefault="00A4008B" w:rsidP="00CE28B7">
      <w:pPr>
        <w:pStyle w:val="HS-ABSATZNORMAL"/>
        <w:spacing w:after="0" w:line="360" w:lineRule="auto"/>
        <w:rPr>
          <w:rFonts w:ascii="Arial" w:hAnsi="Arial"/>
          <w:noProof/>
          <w:szCs w:val="24"/>
        </w:rPr>
      </w:pPr>
      <w:r w:rsidRPr="00511B7C">
        <w:rPr>
          <w:rFonts w:ascii="Arial" w:hAnsi="Arial"/>
          <w:noProof/>
          <w:szCs w:val="24"/>
        </w:rPr>
        <w:t>21</w:t>
      </w:r>
      <w:r w:rsidR="00CE28B7" w:rsidRPr="00511B7C">
        <w:rPr>
          <w:rFonts w:ascii="Arial" w:hAnsi="Arial"/>
          <w:noProof/>
          <w:szCs w:val="24"/>
        </w:rPr>
        <w:t>.</w:t>
      </w:r>
      <w:r w:rsidRPr="00511B7C">
        <w:rPr>
          <w:rFonts w:ascii="Arial" w:hAnsi="Arial"/>
          <w:noProof/>
          <w:szCs w:val="24"/>
        </w:rPr>
        <w:t>05</w:t>
      </w:r>
      <w:r w:rsidR="00CE28B7" w:rsidRPr="00511B7C">
        <w:rPr>
          <w:rFonts w:ascii="Arial" w:hAnsi="Arial"/>
          <w:noProof/>
          <w:szCs w:val="24"/>
        </w:rPr>
        <w:t>.202</w:t>
      </w:r>
      <w:r w:rsidRPr="00511B7C">
        <w:rPr>
          <w:rFonts w:ascii="Arial" w:hAnsi="Arial"/>
          <w:noProof/>
          <w:szCs w:val="24"/>
        </w:rPr>
        <w:t>6</w:t>
      </w:r>
    </w:p>
    <w:p w14:paraId="65D4967F" w14:textId="77777777" w:rsidR="00CE28B7" w:rsidRPr="00511B7C" w:rsidRDefault="00CE28B7" w:rsidP="00CE28B7">
      <w:pPr>
        <w:spacing w:line="360" w:lineRule="auto"/>
        <w:rPr>
          <w:b/>
          <w:noProof/>
          <w:color w:val="auto"/>
          <w:sz w:val="32"/>
          <w:szCs w:val="32"/>
        </w:rPr>
      </w:pPr>
    </w:p>
    <w:p w14:paraId="6F822703" w14:textId="77777777" w:rsidR="00E81084" w:rsidRPr="00511B7C" w:rsidRDefault="00E81084" w:rsidP="00E81084">
      <w:pPr>
        <w:spacing w:line="360" w:lineRule="auto"/>
        <w:rPr>
          <w:rFonts w:cs="Arial"/>
          <w:b/>
          <w:bCs/>
          <w:color w:val="auto"/>
          <w:sz w:val="24"/>
        </w:rPr>
      </w:pPr>
      <w:r w:rsidRPr="00511B7C">
        <w:rPr>
          <w:rFonts w:cs="Arial"/>
          <w:b/>
          <w:bCs/>
          <w:color w:val="auto"/>
          <w:sz w:val="24"/>
        </w:rPr>
        <w:t>PRESSEMITTEILUNG</w:t>
      </w:r>
    </w:p>
    <w:p w14:paraId="6F1FA1E3" w14:textId="77777777" w:rsidR="00E81084" w:rsidRPr="00511B7C" w:rsidRDefault="00E81084" w:rsidP="00E81084">
      <w:pPr>
        <w:spacing w:line="360" w:lineRule="auto"/>
        <w:rPr>
          <w:rFonts w:cs="Arial"/>
          <w:b/>
          <w:bCs/>
          <w:color w:val="auto"/>
          <w:sz w:val="24"/>
        </w:rPr>
      </w:pPr>
      <w:r w:rsidRPr="00511B7C">
        <w:rPr>
          <w:rFonts w:cs="Arial"/>
          <w:b/>
          <w:bCs/>
          <w:color w:val="auto"/>
          <w:sz w:val="24"/>
        </w:rPr>
        <w:t>VORGEHÄNGTE HINTERLÜFTETE FASSADE</w:t>
      </w:r>
    </w:p>
    <w:p w14:paraId="2B926EC9" w14:textId="77777777" w:rsidR="00E81084" w:rsidRPr="00511B7C" w:rsidRDefault="00E81084" w:rsidP="00E81084">
      <w:pPr>
        <w:spacing w:line="360" w:lineRule="auto"/>
        <w:rPr>
          <w:rFonts w:cs="Arial"/>
          <w:color w:val="auto"/>
          <w:sz w:val="24"/>
        </w:rPr>
      </w:pPr>
    </w:p>
    <w:p w14:paraId="2BB0EF76" w14:textId="77777777" w:rsidR="00E81084" w:rsidRPr="00511B7C" w:rsidRDefault="00E81084" w:rsidP="00E81084">
      <w:pPr>
        <w:spacing w:line="360" w:lineRule="auto"/>
        <w:rPr>
          <w:rFonts w:cs="Arial"/>
          <w:color w:val="auto"/>
          <w:sz w:val="28"/>
          <w:szCs w:val="28"/>
        </w:rPr>
      </w:pPr>
      <w:proofErr w:type="spellStart"/>
      <w:r w:rsidRPr="00511B7C">
        <w:rPr>
          <w:rFonts w:cs="Arial"/>
          <w:color w:val="auto"/>
          <w:sz w:val="28"/>
          <w:szCs w:val="28"/>
        </w:rPr>
        <w:t>wienerberger</w:t>
      </w:r>
      <w:proofErr w:type="spellEnd"/>
      <w:r w:rsidRPr="00511B7C">
        <w:rPr>
          <w:rFonts w:cs="Arial"/>
          <w:color w:val="auto"/>
          <w:sz w:val="28"/>
          <w:szCs w:val="28"/>
        </w:rPr>
        <w:t xml:space="preserve"> stellt Fassadensysteme im deutschen Markt neu auf</w:t>
      </w:r>
    </w:p>
    <w:p w14:paraId="3DDF3E8F" w14:textId="77777777" w:rsidR="00E81084" w:rsidRPr="00511B7C" w:rsidRDefault="00E81084" w:rsidP="00E81084">
      <w:pPr>
        <w:spacing w:line="360" w:lineRule="auto"/>
        <w:rPr>
          <w:rFonts w:cs="Arial"/>
          <w:b/>
          <w:bCs/>
          <w:color w:val="auto"/>
          <w:sz w:val="24"/>
        </w:rPr>
      </w:pPr>
      <w:r w:rsidRPr="00511B7C">
        <w:rPr>
          <w:rFonts w:cs="Arial"/>
          <w:color w:val="auto"/>
          <w:sz w:val="24"/>
        </w:rPr>
        <w:br/>
      </w:r>
      <w:r w:rsidRPr="00511B7C">
        <w:rPr>
          <w:rFonts w:cs="Arial"/>
          <w:b/>
          <w:bCs/>
          <w:color w:val="auto"/>
          <w:sz w:val="24"/>
        </w:rPr>
        <w:t xml:space="preserve">Mit dem Relaunch seiner Fassadensysteme stellt </w:t>
      </w:r>
      <w:proofErr w:type="spellStart"/>
      <w:r w:rsidRPr="00511B7C">
        <w:rPr>
          <w:rFonts w:cs="Arial"/>
          <w:b/>
          <w:bCs/>
          <w:color w:val="auto"/>
          <w:sz w:val="24"/>
        </w:rPr>
        <w:t>wienerberger</w:t>
      </w:r>
      <w:proofErr w:type="spellEnd"/>
      <w:r w:rsidRPr="00511B7C">
        <w:rPr>
          <w:rFonts w:cs="Arial"/>
          <w:b/>
          <w:bCs/>
          <w:color w:val="auto"/>
          <w:sz w:val="24"/>
        </w:rPr>
        <w:t xml:space="preserve"> die vorgehängte hinterlüftete Fassade im deutschen Markt grundlegend neu auf. Innerhalb des Produktbereichs Fassadenlösungen bündeln die Fassadensysteme ab sofort die beiden Produktlinien </w:t>
      </w:r>
      <w:proofErr w:type="spellStart"/>
      <w:r w:rsidRPr="00511B7C">
        <w:rPr>
          <w:rFonts w:cs="Arial"/>
          <w:b/>
          <w:bCs/>
          <w:color w:val="auto"/>
          <w:sz w:val="24"/>
        </w:rPr>
        <w:t>Argeton</w:t>
      </w:r>
      <w:proofErr w:type="spellEnd"/>
      <w:r w:rsidRPr="00511B7C">
        <w:rPr>
          <w:rFonts w:cs="Arial"/>
          <w:b/>
          <w:bCs/>
          <w:color w:val="auto"/>
          <w:sz w:val="24"/>
        </w:rPr>
        <w:t xml:space="preserve"> und </w:t>
      </w:r>
      <w:proofErr w:type="spellStart"/>
      <w:r w:rsidRPr="00511B7C">
        <w:rPr>
          <w:rFonts w:cs="Arial"/>
          <w:b/>
          <w:bCs/>
          <w:color w:val="auto"/>
          <w:sz w:val="24"/>
        </w:rPr>
        <w:t>Motio</w:t>
      </w:r>
      <w:proofErr w:type="spellEnd"/>
      <w:r w:rsidRPr="00511B7C">
        <w:rPr>
          <w:rFonts w:cs="Arial"/>
          <w:b/>
          <w:bCs/>
          <w:color w:val="auto"/>
          <w:sz w:val="24"/>
        </w:rPr>
        <w:t>. Der gesamte Auftritt wurde konzeptionell, inhaltlich, visuell und kommunikativ vollständig neu aufgebaut und in einen klaren, architektonisch ausgerichteten Marktauftritt übersetzt.</w:t>
      </w:r>
    </w:p>
    <w:p w14:paraId="386FD2BC" w14:textId="3D8D708F" w:rsidR="00E81084" w:rsidRPr="00511B7C" w:rsidRDefault="00E81084" w:rsidP="00E81084">
      <w:pPr>
        <w:spacing w:line="360" w:lineRule="auto"/>
        <w:rPr>
          <w:rFonts w:cs="Arial"/>
          <w:color w:val="auto"/>
          <w:sz w:val="24"/>
        </w:rPr>
      </w:pPr>
      <w:r w:rsidRPr="00511B7C">
        <w:rPr>
          <w:rFonts w:cs="Arial"/>
          <w:color w:val="auto"/>
          <w:sz w:val="24"/>
        </w:rPr>
        <w:br/>
        <w:t xml:space="preserve">Gute Architektur braucht starke Systeme und Partner, die sie verstehen. </w:t>
      </w:r>
      <w:proofErr w:type="spellStart"/>
      <w:r w:rsidRPr="00511B7C">
        <w:rPr>
          <w:rFonts w:cs="Arial"/>
          <w:color w:val="auto"/>
          <w:sz w:val="24"/>
        </w:rPr>
        <w:t>wienerberger</w:t>
      </w:r>
      <w:proofErr w:type="spellEnd"/>
      <w:r w:rsidRPr="00511B7C">
        <w:rPr>
          <w:rFonts w:cs="Arial"/>
          <w:color w:val="auto"/>
          <w:sz w:val="24"/>
        </w:rPr>
        <w:t xml:space="preserve"> bietet bereits heute ein leistungsstarkes Portfolio für vorgehängte hinterlüftete Fassaden mit hoher technischer Kompetenz und großem gestalterischem Potenzial. Mit dem Relaunch schärft das Unternehmen sein Profil als architektonischer Systemanbieter: Im Mittelpunkt stehen architektonisches Verständnis, gestalterische Freiheit, technische Präzision und der Anspruch, Architekten und Planer als Partner auf Augenhöhe zu begleiten. </w:t>
      </w:r>
    </w:p>
    <w:p w14:paraId="34F44785" w14:textId="77777777" w:rsidR="00E81084" w:rsidRPr="00511B7C" w:rsidRDefault="00E81084" w:rsidP="00E81084">
      <w:pPr>
        <w:spacing w:line="360" w:lineRule="auto"/>
        <w:rPr>
          <w:rFonts w:cs="Arial"/>
          <w:color w:val="auto"/>
          <w:sz w:val="24"/>
          <w:highlight w:val="yellow"/>
        </w:rPr>
      </w:pPr>
    </w:p>
    <w:p w14:paraId="1A688F43" w14:textId="77777777" w:rsidR="00E81084" w:rsidRPr="00511B7C" w:rsidRDefault="00E81084" w:rsidP="00E81084">
      <w:pPr>
        <w:spacing w:line="360" w:lineRule="auto"/>
        <w:rPr>
          <w:rFonts w:cs="Arial"/>
          <w:color w:val="auto"/>
          <w:sz w:val="24"/>
        </w:rPr>
      </w:pPr>
      <w:r w:rsidRPr="00511B7C">
        <w:rPr>
          <w:rFonts w:cs="Arial"/>
          <w:color w:val="auto"/>
          <w:sz w:val="24"/>
        </w:rPr>
        <w:t xml:space="preserve">Der Leitgedanke des neuen Auftritts lautet </w:t>
      </w:r>
      <w:r w:rsidRPr="00511B7C">
        <w:rPr>
          <w:rFonts w:cs="Arial"/>
          <w:b/>
          <w:bCs/>
          <w:color w:val="auto"/>
          <w:sz w:val="24"/>
        </w:rPr>
        <w:t>„Das Gewand der Baukunst“</w:t>
      </w:r>
      <w:r w:rsidRPr="00511B7C">
        <w:rPr>
          <w:rFonts w:cs="Arial"/>
          <w:color w:val="auto"/>
          <w:sz w:val="24"/>
        </w:rPr>
        <w:t xml:space="preserve">. In Anlehnung an Gottfried Sempers Bekleidungstheorie versteht </w:t>
      </w:r>
      <w:proofErr w:type="spellStart"/>
      <w:r w:rsidRPr="00511B7C">
        <w:rPr>
          <w:rFonts w:cs="Arial"/>
          <w:color w:val="auto"/>
          <w:sz w:val="24"/>
        </w:rPr>
        <w:t>wienerberger</w:t>
      </w:r>
      <w:proofErr w:type="spellEnd"/>
      <w:r w:rsidRPr="00511B7C">
        <w:rPr>
          <w:rFonts w:cs="Arial"/>
          <w:color w:val="auto"/>
          <w:sz w:val="24"/>
        </w:rPr>
        <w:t xml:space="preserve"> die Fassade nicht als bloße Hülle, sondern als identitätsstiftendes Gewand der Architektur. Dieser Gedanke prägt die Positionierung, die Bildwelt und die Ansprache der Fassadensysteme. Daraus </w:t>
      </w:r>
      <w:r w:rsidRPr="00511B7C">
        <w:rPr>
          <w:rFonts w:cs="Arial"/>
          <w:color w:val="auto"/>
          <w:sz w:val="24"/>
        </w:rPr>
        <w:lastRenderedPageBreak/>
        <w:t>leitet sich auch die inhaltliche Klammer des neuen Auftritts ab: „Gestaltungskraft trifft Systemintelligenz“.</w:t>
      </w:r>
    </w:p>
    <w:p w14:paraId="384CBDEE" w14:textId="77777777" w:rsidR="00E81084" w:rsidRPr="00511B7C" w:rsidRDefault="00E81084" w:rsidP="00E81084">
      <w:pPr>
        <w:spacing w:line="360" w:lineRule="auto"/>
        <w:rPr>
          <w:rFonts w:cs="Arial"/>
          <w:color w:val="auto"/>
          <w:sz w:val="24"/>
        </w:rPr>
      </w:pPr>
    </w:p>
    <w:p w14:paraId="731F1CF6" w14:textId="77777777" w:rsidR="00E81084" w:rsidRPr="00511B7C" w:rsidRDefault="00E81084" w:rsidP="00E81084">
      <w:pPr>
        <w:spacing w:line="360" w:lineRule="auto"/>
        <w:rPr>
          <w:rFonts w:cs="Arial"/>
          <w:color w:val="auto"/>
          <w:sz w:val="24"/>
        </w:rPr>
      </w:pPr>
      <w:r w:rsidRPr="00511B7C">
        <w:rPr>
          <w:rFonts w:cs="Arial"/>
          <w:color w:val="auto"/>
          <w:sz w:val="24"/>
        </w:rPr>
        <w:t xml:space="preserve">Mit </w:t>
      </w:r>
      <w:proofErr w:type="spellStart"/>
      <w:r w:rsidRPr="00511B7C">
        <w:rPr>
          <w:rFonts w:cs="Arial"/>
          <w:color w:val="auto"/>
          <w:sz w:val="24"/>
        </w:rPr>
        <w:t>Argeton</w:t>
      </w:r>
      <w:proofErr w:type="spellEnd"/>
      <w:r w:rsidRPr="00511B7C">
        <w:rPr>
          <w:rFonts w:cs="Arial"/>
          <w:color w:val="auto"/>
          <w:sz w:val="24"/>
        </w:rPr>
        <w:t xml:space="preserve"> und </w:t>
      </w:r>
      <w:proofErr w:type="spellStart"/>
      <w:r w:rsidRPr="00511B7C">
        <w:rPr>
          <w:rFonts w:cs="Arial"/>
          <w:color w:val="auto"/>
          <w:sz w:val="24"/>
        </w:rPr>
        <w:t>Motio</w:t>
      </w:r>
      <w:proofErr w:type="spellEnd"/>
      <w:r w:rsidRPr="00511B7C">
        <w:rPr>
          <w:rFonts w:cs="Arial"/>
          <w:color w:val="auto"/>
          <w:sz w:val="24"/>
        </w:rPr>
        <w:t xml:space="preserve"> stehen zwei eigenständige Fassadensysteme im Mittelpunkt des Relaunches. </w:t>
      </w:r>
      <w:proofErr w:type="spellStart"/>
      <w:r w:rsidRPr="00511B7C">
        <w:rPr>
          <w:rFonts w:cs="Arial"/>
          <w:color w:val="auto"/>
          <w:sz w:val="24"/>
        </w:rPr>
        <w:t>Argeton</w:t>
      </w:r>
      <w:proofErr w:type="spellEnd"/>
      <w:r w:rsidRPr="00511B7C">
        <w:rPr>
          <w:rFonts w:cs="Arial"/>
          <w:color w:val="auto"/>
          <w:sz w:val="24"/>
        </w:rPr>
        <w:t xml:space="preserve">, das stilprägende Fassadensystem, ist international bereits etabliert und wird nun gezielt auch im deutschen Markt positioniert. Im Fokus stehen seine große Gestaltungsfreiheit, die Vielfalt an Farben, Formaten, Oberflächen und Maßanfertigungen sowie die Designlinie </w:t>
      </w:r>
      <w:proofErr w:type="spellStart"/>
      <w:r w:rsidRPr="00511B7C">
        <w:rPr>
          <w:rFonts w:cs="Arial"/>
          <w:color w:val="auto"/>
          <w:sz w:val="24"/>
        </w:rPr>
        <w:t>Inspirio</w:t>
      </w:r>
      <w:proofErr w:type="spellEnd"/>
      <w:r w:rsidRPr="00511B7C">
        <w:rPr>
          <w:rFonts w:cs="Arial"/>
          <w:color w:val="auto"/>
          <w:sz w:val="24"/>
        </w:rPr>
        <w:t xml:space="preserve"> mit digital engobierten Fassadenplatten. </w:t>
      </w:r>
      <w:proofErr w:type="spellStart"/>
      <w:r w:rsidRPr="00511B7C">
        <w:rPr>
          <w:rFonts w:cs="Arial"/>
          <w:color w:val="auto"/>
          <w:sz w:val="24"/>
        </w:rPr>
        <w:t>Motio</w:t>
      </w:r>
      <w:proofErr w:type="spellEnd"/>
      <w:r w:rsidRPr="00511B7C">
        <w:rPr>
          <w:rFonts w:cs="Arial"/>
          <w:color w:val="auto"/>
          <w:sz w:val="24"/>
        </w:rPr>
        <w:t>, das lineare Fassadensystem, wird ebenfalls klar für den deutschen Markt geschärft und steht für Linie, Rhythmus, Tiefe und architektonische Ruhe. Beide Systeme verbinden keramische Materialität mit technischer Klarheit und eignen sich für Neubau und Sanierung gleichermaßen.</w:t>
      </w:r>
    </w:p>
    <w:p w14:paraId="0BA710D7" w14:textId="77777777" w:rsidR="00E81084" w:rsidRPr="00511B7C" w:rsidRDefault="00E81084" w:rsidP="00E81084">
      <w:pPr>
        <w:spacing w:line="360" w:lineRule="auto"/>
        <w:rPr>
          <w:rFonts w:cs="Arial"/>
          <w:color w:val="auto"/>
          <w:sz w:val="24"/>
        </w:rPr>
      </w:pPr>
    </w:p>
    <w:p w14:paraId="233DCB2B" w14:textId="77777777" w:rsidR="00E81084" w:rsidRPr="00511B7C" w:rsidRDefault="00E81084" w:rsidP="00E81084">
      <w:pPr>
        <w:spacing w:line="360" w:lineRule="auto"/>
        <w:rPr>
          <w:rFonts w:cs="Arial"/>
          <w:color w:val="auto"/>
          <w:sz w:val="24"/>
        </w:rPr>
      </w:pPr>
      <w:r w:rsidRPr="00511B7C">
        <w:rPr>
          <w:rFonts w:cs="Arial"/>
          <w:color w:val="auto"/>
          <w:sz w:val="24"/>
        </w:rPr>
        <w:t xml:space="preserve">Zum Relaunch gehören eine neue Gesamtbroschüre, neue technische Informationen sowie ein neu entwickelter Webauftritt. Damit schafft </w:t>
      </w:r>
      <w:proofErr w:type="spellStart"/>
      <w:r w:rsidRPr="00511B7C">
        <w:rPr>
          <w:rFonts w:cs="Arial"/>
          <w:color w:val="auto"/>
          <w:sz w:val="24"/>
        </w:rPr>
        <w:t>wienerberger</w:t>
      </w:r>
      <w:proofErr w:type="spellEnd"/>
      <w:r w:rsidRPr="00511B7C">
        <w:rPr>
          <w:rFonts w:cs="Arial"/>
          <w:color w:val="auto"/>
          <w:sz w:val="24"/>
        </w:rPr>
        <w:t xml:space="preserve"> eine deutlich bessere Grundlage für die Ansprache von Architekten und Planern sowie für die Vermarktung der Fassadensysteme im deutschen Markt. Die neuen Unterlagen helfen dabei, die Systeme konsistent zu erklären, ihre Relevanz für Neubau und Sanierung klarer zu vermitteln und die Unterschiede zwischen </w:t>
      </w:r>
      <w:proofErr w:type="spellStart"/>
      <w:r w:rsidRPr="00511B7C">
        <w:rPr>
          <w:rFonts w:cs="Arial"/>
          <w:color w:val="auto"/>
          <w:sz w:val="24"/>
        </w:rPr>
        <w:t>Argeton</w:t>
      </w:r>
      <w:proofErr w:type="spellEnd"/>
      <w:r w:rsidRPr="00511B7C">
        <w:rPr>
          <w:rFonts w:cs="Arial"/>
          <w:color w:val="auto"/>
          <w:sz w:val="24"/>
        </w:rPr>
        <w:t xml:space="preserve"> und </w:t>
      </w:r>
      <w:proofErr w:type="spellStart"/>
      <w:r w:rsidRPr="00511B7C">
        <w:rPr>
          <w:rFonts w:cs="Arial"/>
          <w:color w:val="auto"/>
          <w:sz w:val="24"/>
        </w:rPr>
        <w:t>Motio</w:t>
      </w:r>
      <w:proofErr w:type="spellEnd"/>
      <w:r w:rsidRPr="00511B7C">
        <w:rPr>
          <w:rFonts w:cs="Arial"/>
          <w:color w:val="auto"/>
          <w:sz w:val="24"/>
        </w:rPr>
        <w:t xml:space="preserve"> präziser herauszuarbeiten.</w:t>
      </w:r>
    </w:p>
    <w:p w14:paraId="14A7F9E7" w14:textId="77777777" w:rsidR="00E81084" w:rsidRPr="00511B7C" w:rsidRDefault="00E81084" w:rsidP="00E81084">
      <w:pPr>
        <w:spacing w:line="360" w:lineRule="auto"/>
        <w:rPr>
          <w:rFonts w:cs="Arial"/>
          <w:color w:val="auto"/>
          <w:sz w:val="24"/>
        </w:rPr>
      </w:pPr>
    </w:p>
    <w:p w14:paraId="0B2ADF20" w14:textId="77777777" w:rsidR="00E81084" w:rsidRPr="00511B7C" w:rsidRDefault="00E81084" w:rsidP="00E81084">
      <w:pPr>
        <w:spacing w:line="360" w:lineRule="auto"/>
        <w:rPr>
          <w:rFonts w:cs="Arial"/>
          <w:color w:val="auto"/>
          <w:sz w:val="24"/>
        </w:rPr>
      </w:pPr>
      <w:proofErr w:type="spellStart"/>
      <w:r w:rsidRPr="00511B7C">
        <w:rPr>
          <w:rFonts w:cs="Arial"/>
          <w:color w:val="auto"/>
          <w:sz w:val="24"/>
        </w:rPr>
        <w:t>wienerberger</w:t>
      </w:r>
      <w:proofErr w:type="spellEnd"/>
      <w:r w:rsidRPr="00511B7C">
        <w:rPr>
          <w:rFonts w:cs="Arial"/>
          <w:color w:val="auto"/>
          <w:sz w:val="24"/>
        </w:rPr>
        <w:t xml:space="preserve"> versteht sich dabei als architektonischer Systempartner auf Augenhöhe, der Architekten und Planer in allen Leistungsphasen begleitet. So entsteht Architektur im Dialog: inspiriert gedacht, präzise geplant, dauerhaft gebaut.</w:t>
      </w:r>
    </w:p>
    <w:p w14:paraId="06BE77B1" w14:textId="77777777" w:rsidR="00E81084" w:rsidRPr="00511B7C" w:rsidRDefault="00E81084" w:rsidP="00E81084">
      <w:pPr>
        <w:spacing w:line="360" w:lineRule="auto"/>
        <w:rPr>
          <w:rFonts w:cs="Arial"/>
          <w:color w:val="auto"/>
          <w:sz w:val="24"/>
        </w:rPr>
      </w:pPr>
    </w:p>
    <w:p w14:paraId="54026318" w14:textId="77777777" w:rsidR="00E81084" w:rsidRPr="00511B7C" w:rsidRDefault="00E81084" w:rsidP="00E81084">
      <w:pPr>
        <w:spacing w:line="360" w:lineRule="auto"/>
        <w:rPr>
          <w:rFonts w:cs="Arial"/>
          <w:b/>
          <w:bCs/>
          <w:color w:val="auto"/>
          <w:sz w:val="24"/>
        </w:rPr>
      </w:pPr>
      <w:r w:rsidRPr="00511B7C">
        <w:rPr>
          <w:rFonts w:cs="Arial"/>
          <w:color w:val="auto"/>
          <w:sz w:val="24"/>
        </w:rPr>
        <w:t>Mehr Infos:</w:t>
      </w:r>
      <w:r w:rsidRPr="00511B7C">
        <w:rPr>
          <w:rFonts w:cs="Arial"/>
          <w:b/>
          <w:bCs/>
          <w:color w:val="auto"/>
          <w:sz w:val="24"/>
        </w:rPr>
        <w:t xml:space="preserve"> </w:t>
      </w:r>
      <w:hyperlink r:id="rId11" w:history="1">
        <w:r w:rsidRPr="00511B7C">
          <w:rPr>
            <w:rStyle w:val="Hyperlink"/>
            <w:rFonts w:cs="Arial"/>
            <w:b/>
            <w:bCs/>
            <w:color w:val="auto"/>
            <w:sz w:val="24"/>
          </w:rPr>
          <w:t>Fassadensysteme</w:t>
        </w:r>
      </w:hyperlink>
    </w:p>
    <w:p w14:paraId="2C4B3D01" w14:textId="127637E3" w:rsidR="00E81084" w:rsidRPr="00511B7C" w:rsidRDefault="00E81084" w:rsidP="00E81084">
      <w:pPr>
        <w:spacing w:line="360" w:lineRule="auto"/>
        <w:rPr>
          <w:rFonts w:eastAsia="Times New Roman"/>
          <w:color w:val="auto"/>
          <w:sz w:val="24"/>
          <w:shd w:val="clear" w:color="auto" w:fill="FFFFFF"/>
        </w:rPr>
      </w:pPr>
      <w:r w:rsidRPr="00511B7C">
        <w:rPr>
          <w:rFonts w:eastAsia="Times New Roman"/>
          <w:color w:val="auto"/>
          <w:sz w:val="24"/>
          <w:shd w:val="clear" w:color="auto" w:fill="FFFFFF"/>
        </w:rPr>
        <w:t>2.924 Zeichen</w:t>
      </w:r>
    </w:p>
    <w:p w14:paraId="5136EED2" w14:textId="77777777" w:rsidR="00E81084" w:rsidRPr="00511B7C" w:rsidRDefault="00E81084" w:rsidP="00E81084">
      <w:pPr>
        <w:spacing w:line="360" w:lineRule="auto"/>
        <w:rPr>
          <w:rFonts w:cs="Arial"/>
          <w:color w:val="auto"/>
          <w:sz w:val="24"/>
        </w:rPr>
      </w:pPr>
    </w:p>
    <w:p w14:paraId="3B6E0B07" w14:textId="7D58C2D2" w:rsidR="00E81084" w:rsidRPr="00511B7C" w:rsidRDefault="00E81084" w:rsidP="00E81084">
      <w:pPr>
        <w:spacing w:line="360" w:lineRule="auto"/>
        <w:rPr>
          <w:rFonts w:cs="Arial"/>
          <w:b/>
          <w:bCs/>
          <w:color w:val="auto"/>
          <w:sz w:val="24"/>
        </w:rPr>
      </w:pPr>
      <w:r w:rsidRPr="00511B7C">
        <w:rPr>
          <w:rFonts w:cs="Arial"/>
          <w:b/>
          <w:bCs/>
          <w:color w:val="auto"/>
          <w:sz w:val="24"/>
        </w:rPr>
        <w:lastRenderedPageBreak/>
        <w:t>Bildmaterial</w:t>
      </w:r>
    </w:p>
    <w:p w14:paraId="07A9D128" w14:textId="08C4264F" w:rsidR="00E81084" w:rsidRPr="00511B7C" w:rsidRDefault="00E81084" w:rsidP="00E81084">
      <w:pPr>
        <w:spacing w:line="360" w:lineRule="auto"/>
        <w:rPr>
          <w:rFonts w:cs="Arial"/>
          <w:color w:val="auto"/>
          <w:sz w:val="24"/>
        </w:rPr>
      </w:pPr>
      <w:r w:rsidRPr="00511B7C">
        <w:rPr>
          <w:rFonts w:cs="Arial"/>
          <w:noProof/>
          <w:color w:val="auto"/>
          <w:sz w:val="24"/>
        </w:rPr>
        <w:drawing>
          <wp:anchor distT="0" distB="0" distL="114300" distR="114300" simplePos="0" relativeHeight="251659264" behindDoc="1" locked="0" layoutInCell="1" allowOverlap="1" wp14:anchorId="16800424" wp14:editId="23D4C92B">
            <wp:simplePos x="0" y="0"/>
            <wp:positionH relativeFrom="margin">
              <wp:posOffset>0</wp:posOffset>
            </wp:positionH>
            <wp:positionV relativeFrom="paragraph">
              <wp:posOffset>3810</wp:posOffset>
            </wp:positionV>
            <wp:extent cx="2628000" cy="1767600"/>
            <wp:effectExtent l="0" t="0" r="1270" b="0"/>
            <wp:wrapTight wrapText="bothSides">
              <wp:wrapPolygon edited="0">
                <wp:start x="0" y="0"/>
                <wp:lineTo x="0" y="21421"/>
                <wp:lineTo x="21506" y="21421"/>
                <wp:lineTo x="21506" y="0"/>
                <wp:lineTo x="0" y="0"/>
              </wp:wrapPolygon>
            </wp:wrapTight>
            <wp:docPr id="1272981593" name="Grafik 1" descr="Ein Bild, das Screenshot, Text, Stoff, Kreuzworträts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981593" name="Grafik 1" descr="Ein Bild, das Screenshot, Text, Stoff, Kreuzworträtsel enthält.&#10;&#10;KI-generierte Inhalte können fehlerhaft sein."/>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628000" cy="1767600"/>
                    </a:xfrm>
                    <a:prstGeom prst="rect">
                      <a:avLst/>
                    </a:prstGeom>
                  </pic:spPr>
                </pic:pic>
              </a:graphicData>
            </a:graphic>
            <wp14:sizeRelH relativeFrom="margin">
              <wp14:pctWidth>0</wp14:pctWidth>
            </wp14:sizeRelH>
            <wp14:sizeRelV relativeFrom="margin">
              <wp14:pctHeight>0</wp14:pctHeight>
            </wp14:sizeRelV>
          </wp:anchor>
        </w:drawing>
      </w:r>
    </w:p>
    <w:p w14:paraId="7C1BC56C" w14:textId="3BA44674" w:rsidR="00E81084" w:rsidRPr="00511B7C" w:rsidRDefault="00E81084" w:rsidP="00E81084">
      <w:pPr>
        <w:spacing w:line="360" w:lineRule="auto"/>
        <w:rPr>
          <w:rFonts w:cs="Arial"/>
          <w:color w:val="auto"/>
          <w:sz w:val="24"/>
        </w:rPr>
      </w:pPr>
      <w:r w:rsidRPr="00511B7C">
        <w:rPr>
          <w:rFonts w:cs="Arial"/>
          <w:color w:val="auto"/>
          <w:sz w:val="24"/>
        </w:rPr>
        <w:tab/>
      </w:r>
      <w:r w:rsidRPr="00511B7C">
        <w:rPr>
          <w:rFonts w:cs="Arial"/>
          <w:color w:val="auto"/>
          <w:sz w:val="24"/>
        </w:rPr>
        <w:tab/>
      </w:r>
      <w:r w:rsidRPr="00511B7C">
        <w:rPr>
          <w:rFonts w:cs="Arial"/>
          <w:color w:val="auto"/>
          <w:sz w:val="24"/>
        </w:rPr>
        <w:tab/>
      </w:r>
      <w:r w:rsidRPr="00511B7C">
        <w:rPr>
          <w:rFonts w:cs="Arial"/>
          <w:color w:val="auto"/>
          <w:sz w:val="24"/>
        </w:rPr>
        <w:tab/>
      </w:r>
      <w:r w:rsidRPr="00511B7C">
        <w:rPr>
          <w:rFonts w:cs="Arial"/>
          <w:color w:val="auto"/>
          <w:sz w:val="24"/>
        </w:rPr>
        <w:tab/>
      </w:r>
    </w:p>
    <w:p w14:paraId="336F82C9" w14:textId="2A15A161" w:rsidR="00E81084" w:rsidRPr="00511B7C" w:rsidRDefault="00E81084" w:rsidP="00E81084">
      <w:pPr>
        <w:spacing w:line="360" w:lineRule="auto"/>
        <w:rPr>
          <w:rFonts w:cs="Arial"/>
          <w:color w:val="auto"/>
          <w:sz w:val="24"/>
        </w:rPr>
      </w:pPr>
    </w:p>
    <w:p w14:paraId="0C52286B" w14:textId="1B945D47" w:rsidR="00E81084" w:rsidRPr="00511B7C" w:rsidRDefault="00E81084" w:rsidP="00E81084">
      <w:pPr>
        <w:spacing w:line="360" w:lineRule="auto"/>
        <w:rPr>
          <w:rFonts w:cs="Arial"/>
          <w:color w:val="auto"/>
          <w:sz w:val="24"/>
        </w:rPr>
      </w:pPr>
    </w:p>
    <w:p w14:paraId="661CA940" w14:textId="60FB7BBF" w:rsidR="00E81084" w:rsidRPr="00511B7C" w:rsidRDefault="00E81084" w:rsidP="00E81084">
      <w:pPr>
        <w:spacing w:line="360" w:lineRule="auto"/>
        <w:rPr>
          <w:rFonts w:cs="Arial"/>
          <w:color w:val="auto"/>
          <w:sz w:val="24"/>
        </w:rPr>
      </w:pPr>
    </w:p>
    <w:p w14:paraId="35A186BE" w14:textId="4846CEB0" w:rsidR="00E81084" w:rsidRPr="00511B7C" w:rsidRDefault="00E81084" w:rsidP="00E81084">
      <w:pPr>
        <w:spacing w:line="360" w:lineRule="auto"/>
        <w:rPr>
          <w:rFonts w:cs="Arial"/>
          <w:color w:val="auto"/>
          <w:sz w:val="24"/>
        </w:rPr>
      </w:pPr>
    </w:p>
    <w:p w14:paraId="6D3A5CB4" w14:textId="3154D97D" w:rsidR="00E81084" w:rsidRPr="00511B7C" w:rsidRDefault="00E81084" w:rsidP="00E81084">
      <w:pPr>
        <w:spacing w:line="360" w:lineRule="auto"/>
        <w:rPr>
          <w:rFonts w:cs="Arial"/>
          <w:color w:val="auto"/>
          <w:sz w:val="24"/>
        </w:rPr>
      </w:pPr>
    </w:p>
    <w:p w14:paraId="5F8381D5" w14:textId="27FCC446" w:rsidR="00E81084" w:rsidRPr="00511B7C" w:rsidRDefault="00CB145B" w:rsidP="00E81084">
      <w:pPr>
        <w:spacing w:line="360" w:lineRule="auto"/>
        <w:rPr>
          <w:rFonts w:cs="Arial"/>
          <w:color w:val="auto"/>
          <w:sz w:val="24"/>
        </w:rPr>
      </w:pPr>
      <w:r w:rsidRPr="00511B7C">
        <w:rPr>
          <w:rFonts w:cs="Arial"/>
          <w:color w:val="auto"/>
          <w:sz w:val="24"/>
        </w:rPr>
        <w:t xml:space="preserve">Fassadensysteme von </w:t>
      </w:r>
      <w:proofErr w:type="spellStart"/>
      <w:r w:rsidRPr="00511B7C">
        <w:rPr>
          <w:rFonts w:cs="Arial"/>
          <w:color w:val="auto"/>
          <w:sz w:val="24"/>
        </w:rPr>
        <w:t>wienerberger</w:t>
      </w:r>
      <w:proofErr w:type="spellEnd"/>
      <w:r w:rsidRPr="00511B7C">
        <w:rPr>
          <w:rFonts w:cs="Arial"/>
          <w:color w:val="auto"/>
          <w:sz w:val="24"/>
        </w:rPr>
        <w:tab/>
      </w:r>
      <w:r w:rsidR="00F249C0" w:rsidRPr="00511B7C">
        <w:rPr>
          <w:rFonts w:cs="Arial"/>
          <w:color w:val="auto"/>
          <w:sz w:val="24"/>
        </w:rPr>
        <w:t xml:space="preserve">(Foto: </w:t>
      </w:r>
      <w:proofErr w:type="spellStart"/>
      <w:r w:rsidR="00F249C0" w:rsidRPr="00511B7C">
        <w:rPr>
          <w:rFonts w:cs="Arial"/>
          <w:color w:val="auto"/>
          <w:sz w:val="24"/>
        </w:rPr>
        <w:t>wienerberger</w:t>
      </w:r>
      <w:proofErr w:type="spellEnd"/>
      <w:r w:rsidR="00F249C0" w:rsidRPr="00511B7C">
        <w:rPr>
          <w:rFonts w:cs="Arial"/>
          <w:color w:val="auto"/>
          <w:sz w:val="24"/>
        </w:rPr>
        <w:t>)</w:t>
      </w:r>
    </w:p>
    <w:p w14:paraId="7666E9BB" w14:textId="67FE594C" w:rsidR="00E81084" w:rsidRPr="00511B7C" w:rsidRDefault="00E81084" w:rsidP="00E81084">
      <w:pPr>
        <w:spacing w:line="360" w:lineRule="auto"/>
        <w:rPr>
          <w:rFonts w:cs="Arial"/>
          <w:color w:val="auto"/>
          <w:sz w:val="24"/>
        </w:rPr>
      </w:pPr>
      <w:r w:rsidRPr="00511B7C">
        <w:rPr>
          <w:rFonts w:cs="Arial"/>
          <w:noProof/>
          <w:color w:val="auto"/>
          <w:sz w:val="24"/>
        </w:rPr>
        <w:drawing>
          <wp:anchor distT="0" distB="0" distL="114300" distR="114300" simplePos="0" relativeHeight="251660288" behindDoc="1" locked="0" layoutInCell="1" allowOverlap="1" wp14:anchorId="4B031F13" wp14:editId="52A6730C">
            <wp:simplePos x="0" y="0"/>
            <wp:positionH relativeFrom="margin">
              <wp:posOffset>-22326</wp:posOffset>
            </wp:positionH>
            <wp:positionV relativeFrom="paragraph">
              <wp:posOffset>218587</wp:posOffset>
            </wp:positionV>
            <wp:extent cx="2649600" cy="1796400"/>
            <wp:effectExtent l="0" t="0" r="5080" b="0"/>
            <wp:wrapTight wrapText="bothSides">
              <wp:wrapPolygon edited="0">
                <wp:start x="0" y="0"/>
                <wp:lineTo x="0" y="21386"/>
                <wp:lineTo x="21538" y="21386"/>
                <wp:lineTo x="21538" y="0"/>
                <wp:lineTo x="0" y="0"/>
              </wp:wrapPolygon>
            </wp:wrapTight>
            <wp:docPr id="142184509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845098" name="Grafik 1421845098"/>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649600" cy="1796400"/>
                    </a:xfrm>
                    <a:prstGeom prst="rect">
                      <a:avLst/>
                    </a:prstGeom>
                  </pic:spPr>
                </pic:pic>
              </a:graphicData>
            </a:graphic>
            <wp14:sizeRelH relativeFrom="margin">
              <wp14:pctWidth>0</wp14:pctWidth>
            </wp14:sizeRelH>
            <wp14:sizeRelV relativeFrom="margin">
              <wp14:pctHeight>0</wp14:pctHeight>
            </wp14:sizeRelV>
          </wp:anchor>
        </w:drawing>
      </w:r>
    </w:p>
    <w:p w14:paraId="58C8E2C9" w14:textId="77777777" w:rsidR="00E81084" w:rsidRPr="00511B7C" w:rsidRDefault="00E81084" w:rsidP="00E81084">
      <w:pPr>
        <w:spacing w:line="360" w:lineRule="auto"/>
        <w:rPr>
          <w:rFonts w:cs="Arial"/>
          <w:color w:val="auto"/>
          <w:sz w:val="24"/>
        </w:rPr>
      </w:pPr>
    </w:p>
    <w:p w14:paraId="18C99532" w14:textId="6521B27A" w:rsidR="00E81084" w:rsidRPr="00511B7C" w:rsidRDefault="00E81084" w:rsidP="00E81084">
      <w:pPr>
        <w:spacing w:line="360" w:lineRule="auto"/>
        <w:rPr>
          <w:rFonts w:cs="Arial"/>
          <w:color w:val="auto"/>
          <w:sz w:val="24"/>
        </w:rPr>
      </w:pPr>
      <w:r w:rsidRPr="00511B7C">
        <w:rPr>
          <w:rFonts w:cs="Arial"/>
          <w:color w:val="auto"/>
          <w:sz w:val="24"/>
        </w:rPr>
        <w:tab/>
      </w:r>
    </w:p>
    <w:p w14:paraId="64543590" w14:textId="77777777" w:rsidR="00E81084" w:rsidRPr="00511B7C" w:rsidRDefault="00E81084" w:rsidP="00E81084">
      <w:pPr>
        <w:spacing w:line="360" w:lineRule="auto"/>
        <w:rPr>
          <w:rFonts w:cs="Arial"/>
          <w:color w:val="auto"/>
          <w:sz w:val="24"/>
        </w:rPr>
      </w:pPr>
    </w:p>
    <w:p w14:paraId="140104F9" w14:textId="77777777" w:rsidR="00E81084" w:rsidRPr="00511B7C" w:rsidRDefault="00E81084" w:rsidP="00E81084">
      <w:pPr>
        <w:spacing w:line="360" w:lineRule="auto"/>
        <w:rPr>
          <w:rFonts w:cs="Arial"/>
          <w:color w:val="auto"/>
          <w:sz w:val="24"/>
        </w:rPr>
      </w:pPr>
    </w:p>
    <w:p w14:paraId="5CE676F5" w14:textId="77777777" w:rsidR="00E81084" w:rsidRPr="00511B7C" w:rsidRDefault="00E81084" w:rsidP="00E81084">
      <w:pPr>
        <w:spacing w:line="360" w:lineRule="auto"/>
        <w:rPr>
          <w:rFonts w:cs="Arial"/>
          <w:color w:val="auto"/>
          <w:sz w:val="24"/>
        </w:rPr>
      </w:pPr>
    </w:p>
    <w:p w14:paraId="2E168660" w14:textId="06288E44" w:rsidR="00E81084" w:rsidRPr="00511B7C" w:rsidRDefault="00E81084" w:rsidP="00E81084">
      <w:pPr>
        <w:spacing w:line="360" w:lineRule="auto"/>
        <w:rPr>
          <w:rFonts w:cs="Arial"/>
          <w:color w:val="auto"/>
          <w:sz w:val="24"/>
        </w:rPr>
      </w:pPr>
      <w:r w:rsidRPr="00511B7C">
        <w:rPr>
          <w:rFonts w:cs="Arial"/>
          <w:color w:val="auto"/>
          <w:sz w:val="24"/>
        </w:rPr>
        <w:tab/>
      </w:r>
      <w:r w:rsidRPr="00511B7C">
        <w:rPr>
          <w:rFonts w:cs="Arial"/>
          <w:color w:val="auto"/>
          <w:sz w:val="24"/>
        </w:rPr>
        <w:tab/>
        <w:t xml:space="preserve">     </w:t>
      </w:r>
    </w:p>
    <w:p w14:paraId="2FB8C861" w14:textId="77777777" w:rsidR="00CB145B" w:rsidRPr="00511B7C" w:rsidRDefault="00CB145B" w:rsidP="00E81084">
      <w:pPr>
        <w:spacing w:line="360" w:lineRule="auto"/>
        <w:rPr>
          <w:rFonts w:cs="Arial"/>
          <w:color w:val="auto"/>
          <w:sz w:val="24"/>
        </w:rPr>
      </w:pPr>
    </w:p>
    <w:p w14:paraId="477E7814" w14:textId="0821EF96" w:rsidR="00E81084" w:rsidRPr="00511B7C" w:rsidRDefault="00CB145B" w:rsidP="00E81084">
      <w:pPr>
        <w:spacing w:line="360" w:lineRule="auto"/>
        <w:rPr>
          <w:rFonts w:cs="Arial"/>
          <w:color w:val="auto"/>
          <w:sz w:val="24"/>
        </w:rPr>
      </w:pPr>
      <w:r w:rsidRPr="00511B7C">
        <w:rPr>
          <w:rFonts w:cs="Arial"/>
          <w:color w:val="auto"/>
          <w:sz w:val="24"/>
        </w:rPr>
        <w:t xml:space="preserve">Vorgehängte hinterlüftete Fassade, Produktlinie </w:t>
      </w:r>
      <w:proofErr w:type="spellStart"/>
      <w:r w:rsidRPr="00511B7C">
        <w:rPr>
          <w:rFonts w:cs="Arial"/>
          <w:color w:val="auto"/>
          <w:sz w:val="24"/>
        </w:rPr>
        <w:t>Argeton</w:t>
      </w:r>
      <w:proofErr w:type="spellEnd"/>
      <w:r w:rsidRPr="00511B7C">
        <w:rPr>
          <w:rFonts w:cs="Arial"/>
          <w:color w:val="auto"/>
          <w:sz w:val="24"/>
        </w:rPr>
        <w:t>: individuelle Sonderanfertigung</w:t>
      </w:r>
      <w:r w:rsidR="00F249C0" w:rsidRPr="00511B7C">
        <w:rPr>
          <w:rFonts w:cs="Arial"/>
          <w:color w:val="auto"/>
          <w:sz w:val="24"/>
        </w:rPr>
        <w:t xml:space="preserve"> (Foto: </w:t>
      </w:r>
      <w:proofErr w:type="spellStart"/>
      <w:r w:rsidR="00F249C0" w:rsidRPr="00511B7C">
        <w:rPr>
          <w:rFonts w:cs="Arial"/>
          <w:color w:val="auto"/>
          <w:sz w:val="24"/>
        </w:rPr>
        <w:t>wienerberger</w:t>
      </w:r>
      <w:proofErr w:type="spellEnd"/>
      <w:r w:rsidR="00F249C0" w:rsidRPr="00511B7C">
        <w:rPr>
          <w:rFonts w:cs="Arial"/>
          <w:color w:val="auto"/>
          <w:sz w:val="24"/>
        </w:rPr>
        <w:t>)</w:t>
      </w:r>
    </w:p>
    <w:p w14:paraId="5220D3A9" w14:textId="12C7EE15" w:rsidR="00E81084" w:rsidRPr="00511B7C" w:rsidRDefault="00E81084" w:rsidP="00E81084">
      <w:pPr>
        <w:spacing w:line="360" w:lineRule="auto"/>
        <w:rPr>
          <w:rFonts w:cs="Arial"/>
          <w:color w:val="auto"/>
          <w:sz w:val="24"/>
        </w:rPr>
      </w:pPr>
      <w:r w:rsidRPr="00511B7C">
        <w:rPr>
          <w:rFonts w:cs="Arial"/>
          <w:noProof/>
          <w:color w:val="auto"/>
          <w:sz w:val="24"/>
        </w:rPr>
        <w:drawing>
          <wp:anchor distT="0" distB="0" distL="114300" distR="114300" simplePos="0" relativeHeight="251661312" behindDoc="1" locked="0" layoutInCell="1" allowOverlap="1" wp14:anchorId="4B6841FD" wp14:editId="385EF1F6">
            <wp:simplePos x="0" y="0"/>
            <wp:positionH relativeFrom="margin">
              <wp:posOffset>-35169</wp:posOffset>
            </wp:positionH>
            <wp:positionV relativeFrom="paragraph">
              <wp:posOffset>283405</wp:posOffset>
            </wp:positionV>
            <wp:extent cx="2599200" cy="1785600"/>
            <wp:effectExtent l="0" t="0" r="4445" b="5715"/>
            <wp:wrapTight wrapText="bothSides">
              <wp:wrapPolygon edited="0">
                <wp:start x="0" y="0"/>
                <wp:lineTo x="0" y="21515"/>
                <wp:lineTo x="21531" y="21515"/>
                <wp:lineTo x="21531" y="0"/>
                <wp:lineTo x="0" y="0"/>
              </wp:wrapPolygon>
            </wp:wrapTight>
            <wp:docPr id="98020128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201283" name="Grafik 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599200" cy="1785600"/>
                    </a:xfrm>
                    <a:prstGeom prst="rect">
                      <a:avLst/>
                    </a:prstGeom>
                  </pic:spPr>
                </pic:pic>
              </a:graphicData>
            </a:graphic>
            <wp14:sizeRelH relativeFrom="margin">
              <wp14:pctWidth>0</wp14:pctWidth>
            </wp14:sizeRelH>
            <wp14:sizeRelV relativeFrom="margin">
              <wp14:pctHeight>0</wp14:pctHeight>
            </wp14:sizeRelV>
          </wp:anchor>
        </w:drawing>
      </w:r>
    </w:p>
    <w:p w14:paraId="5064EBD6" w14:textId="33C5D656" w:rsidR="00E81084" w:rsidRPr="00511B7C" w:rsidRDefault="00E81084" w:rsidP="00E81084">
      <w:pPr>
        <w:spacing w:line="360" w:lineRule="auto"/>
        <w:rPr>
          <w:rFonts w:cs="Arial"/>
          <w:color w:val="auto"/>
          <w:sz w:val="24"/>
        </w:rPr>
      </w:pPr>
    </w:p>
    <w:p w14:paraId="1A7A343B" w14:textId="0B73F226" w:rsidR="00E81084" w:rsidRPr="00511B7C" w:rsidRDefault="00E81084" w:rsidP="00E81084">
      <w:pPr>
        <w:spacing w:line="360" w:lineRule="auto"/>
        <w:rPr>
          <w:rFonts w:cs="Arial"/>
          <w:color w:val="auto"/>
          <w:sz w:val="24"/>
        </w:rPr>
      </w:pPr>
    </w:p>
    <w:p w14:paraId="74A75D5D" w14:textId="0CE41B27" w:rsidR="00E81084" w:rsidRPr="00511B7C" w:rsidRDefault="00E81084" w:rsidP="00E81084">
      <w:pPr>
        <w:spacing w:line="360" w:lineRule="auto"/>
        <w:rPr>
          <w:rFonts w:cs="Arial"/>
          <w:color w:val="auto"/>
          <w:sz w:val="24"/>
        </w:rPr>
      </w:pPr>
    </w:p>
    <w:p w14:paraId="7B252F12" w14:textId="25FD1F1A" w:rsidR="00E81084" w:rsidRPr="00511B7C" w:rsidRDefault="00E81084" w:rsidP="00E81084">
      <w:pPr>
        <w:spacing w:line="360" w:lineRule="auto"/>
        <w:rPr>
          <w:rFonts w:cs="Arial"/>
          <w:color w:val="auto"/>
          <w:sz w:val="24"/>
        </w:rPr>
      </w:pPr>
    </w:p>
    <w:p w14:paraId="78DA7F71" w14:textId="0BE79894" w:rsidR="00E81084" w:rsidRPr="00511B7C" w:rsidRDefault="00E81084" w:rsidP="00E81084">
      <w:pPr>
        <w:spacing w:line="360" w:lineRule="auto"/>
        <w:rPr>
          <w:rFonts w:cs="Arial"/>
          <w:color w:val="auto"/>
          <w:sz w:val="24"/>
        </w:rPr>
      </w:pPr>
    </w:p>
    <w:p w14:paraId="5B59726E" w14:textId="213E430B" w:rsidR="00E81084" w:rsidRPr="00511B7C" w:rsidRDefault="00E81084" w:rsidP="00E81084">
      <w:pPr>
        <w:spacing w:line="360" w:lineRule="auto"/>
        <w:rPr>
          <w:rFonts w:cs="Arial"/>
          <w:color w:val="auto"/>
          <w:sz w:val="24"/>
        </w:rPr>
      </w:pPr>
    </w:p>
    <w:p w14:paraId="4251056D" w14:textId="77777777" w:rsidR="00CB145B" w:rsidRPr="00511B7C" w:rsidRDefault="00CB145B" w:rsidP="00E81084">
      <w:pPr>
        <w:spacing w:line="360" w:lineRule="auto"/>
        <w:rPr>
          <w:rFonts w:cs="Arial"/>
          <w:color w:val="auto"/>
          <w:sz w:val="24"/>
        </w:rPr>
      </w:pPr>
    </w:p>
    <w:p w14:paraId="62F2C16C" w14:textId="18F0FD13" w:rsidR="00E81084" w:rsidRPr="00511B7C" w:rsidRDefault="00CB145B" w:rsidP="00E81084">
      <w:pPr>
        <w:spacing w:line="360" w:lineRule="auto"/>
        <w:rPr>
          <w:rFonts w:cs="Arial"/>
          <w:color w:val="auto"/>
          <w:sz w:val="24"/>
        </w:rPr>
      </w:pPr>
      <w:r w:rsidRPr="00511B7C">
        <w:rPr>
          <w:rFonts w:cs="Arial"/>
          <w:color w:val="auto"/>
          <w:sz w:val="24"/>
        </w:rPr>
        <w:lastRenderedPageBreak/>
        <w:t xml:space="preserve">Vorgehängte hinterlüftete Fassade, Produktlinie </w:t>
      </w:r>
      <w:proofErr w:type="spellStart"/>
      <w:r w:rsidRPr="00511B7C">
        <w:rPr>
          <w:rFonts w:cs="Arial"/>
          <w:color w:val="auto"/>
          <w:sz w:val="24"/>
        </w:rPr>
        <w:t>Argeton</w:t>
      </w:r>
      <w:proofErr w:type="spellEnd"/>
      <w:r w:rsidRPr="00511B7C">
        <w:rPr>
          <w:rFonts w:cs="Arial"/>
          <w:color w:val="auto"/>
          <w:sz w:val="24"/>
        </w:rPr>
        <w:t xml:space="preserve">: Produkt Tampa und </w:t>
      </w:r>
      <w:proofErr w:type="spellStart"/>
      <w:r w:rsidRPr="00511B7C">
        <w:rPr>
          <w:rFonts w:cs="Arial"/>
          <w:color w:val="auto"/>
          <w:sz w:val="24"/>
        </w:rPr>
        <w:t>Barro</w:t>
      </w:r>
      <w:proofErr w:type="spellEnd"/>
      <w:r w:rsidRPr="00511B7C">
        <w:rPr>
          <w:rFonts w:cs="Arial"/>
          <w:noProof/>
          <w:color w:val="auto"/>
          <w:sz w:val="24"/>
        </w:rPr>
        <w:t xml:space="preserve"> </w:t>
      </w:r>
      <w:r w:rsidR="00F249C0" w:rsidRPr="00511B7C">
        <w:rPr>
          <w:rFonts w:cs="Arial"/>
          <w:color w:val="auto"/>
          <w:sz w:val="24"/>
        </w:rPr>
        <w:t xml:space="preserve">(Foto: </w:t>
      </w:r>
      <w:proofErr w:type="spellStart"/>
      <w:r w:rsidR="00F249C0" w:rsidRPr="00511B7C">
        <w:rPr>
          <w:rFonts w:cs="Arial"/>
          <w:color w:val="auto"/>
          <w:sz w:val="24"/>
        </w:rPr>
        <w:t>wienerberger</w:t>
      </w:r>
      <w:proofErr w:type="spellEnd"/>
      <w:r w:rsidR="00F249C0" w:rsidRPr="00511B7C">
        <w:rPr>
          <w:rFonts w:cs="Arial"/>
          <w:color w:val="auto"/>
          <w:sz w:val="24"/>
        </w:rPr>
        <w:t>)</w:t>
      </w:r>
    </w:p>
    <w:p w14:paraId="2FF0CB92" w14:textId="21CFF251" w:rsidR="00E81084" w:rsidRPr="00511B7C" w:rsidRDefault="00CB145B" w:rsidP="00E81084">
      <w:pPr>
        <w:spacing w:line="360" w:lineRule="auto"/>
        <w:rPr>
          <w:rFonts w:cs="Arial"/>
          <w:color w:val="auto"/>
          <w:sz w:val="24"/>
        </w:rPr>
      </w:pPr>
      <w:r w:rsidRPr="00511B7C">
        <w:rPr>
          <w:rFonts w:cs="Arial"/>
          <w:noProof/>
          <w:color w:val="auto"/>
          <w:sz w:val="24"/>
        </w:rPr>
        <w:drawing>
          <wp:anchor distT="0" distB="0" distL="114300" distR="114300" simplePos="0" relativeHeight="251662336" behindDoc="1" locked="0" layoutInCell="1" allowOverlap="1" wp14:anchorId="314A9896" wp14:editId="6F54E169">
            <wp:simplePos x="0" y="0"/>
            <wp:positionH relativeFrom="margin">
              <wp:posOffset>5080</wp:posOffset>
            </wp:positionH>
            <wp:positionV relativeFrom="paragraph">
              <wp:posOffset>240665</wp:posOffset>
            </wp:positionV>
            <wp:extent cx="2327910" cy="1550670"/>
            <wp:effectExtent l="0" t="0" r="0" b="0"/>
            <wp:wrapTight wrapText="bothSides">
              <wp:wrapPolygon edited="0">
                <wp:start x="0" y="0"/>
                <wp:lineTo x="0" y="21405"/>
                <wp:lineTo x="21447" y="21405"/>
                <wp:lineTo x="21447" y="0"/>
                <wp:lineTo x="0" y="0"/>
              </wp:wrapPolygon>
            </wp:wrapTight>
            <wp:docPr id="120949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492" name="Grafik 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327910" cy="1550670"/>
                    </a:xfrm>
                    <a:prstGeom prst="rect">
                      <a:avLst/>
                    </a:prstGeom>
                  </pic:spPr>
                </pic:pic>
              </a:graphicData>
            </a:graphic>
            <wp14:sizeRelH relativeFrom="margin">
              <wp14:pctWidth>0</wp14:pctWidth>
            </wp14:sizeRelH>
            <wp14:sizeRelV relativeFrom="margin">
              <wp14:pctHeight>0</wp14:pctHeight>
            </wp14:sizeRelV>
          </wp:anchor>
        </w:drawing>
      </w:r>
    </w:p>
    <w:p w14:paraId="4AB84ABB" w14:textId="77777777" w:rsidR="00E81084" w:rsidRPr="00511B7C" w:rsidRDefault="00E81084" w:rsidP="00E81084">
      <w:pPr>
        <w:spacing w:line="360" w:lineRule="auto"/>
        <w:rPr>
          <w:rFonts w:cs="Arial"/>
          <w:color w:val="auto"/>
          <w:sz w:val="24"/>
        </w:rPr>
      </w:pPr>
    </w:p>
    <w:p w14:paraId="1B17C78B" w14:textId="429FDBB7" w:rsidR="00E81084" w:rsidRPr="00511B7C" w:rsidRDefault="00E81084" w:rsidP="00E81084">
      <w:pPr>
        <w:spacing w:line="360" w:lineRule="auto"/>
        <w:rPr>
          <w:rFonts w:cs="Arial"/>
          <w:color w:val="auto"/>
          <w:sz w:val="24"/>
        </w:rPr>
      </w:pPr>
    </w:p>
    <w:p w14:paraId="7A4EF0A4" w14:textId="4DAD64A1" w:rsidR="00E81084" w:rsidRPr="00511B7C" w:rsidRDefault="00E81084" w:rsidP="00E81084">
      <w:pPr>
        <w:spacing w:line="360" w:lineRule="auto"/>
        <w:rPr>
          <w:rFonts w:cs="Arial"/>
          <w:color w:val="auto"/>
          <w:sz w:val="24"/>
        </w:rPr>
      </w:pPr>
    </w:p>
    <w:p w14:paraId="4172B8EB" w14:textId="103016D4" w:rsidR="00E81084" w:rsidRPr="00511B7C" w:rsidRDefault="00E81084" w:rsidP="00E81084">
      <w:pPr>
        <w:spacing w:line="360" w:lineRule="auto"/>
        <w:rPr>
          <w:rFonts w:cs="Arial"/>
          <w:color w:val="auto"/>
          <w:sz w:val="24"/>
        </w:rPr>
      </w:pPr>
    </w:p>
    <w:p w14:paraId="692CD414" w14:textId="0A28F1AF" w:rsidR="00E81084" w:rsidRPr="00511B7C" w:rsidRDefault="00E81084" w:rsidP="00E81084">
      <w:pPr>
        <w:spacing w:line="360" w:lineRule="auto"/>
        <w:rPr>
          <w:rFonts w:cs="Arial"/>
          <w:color w:val="auto"/>
          <w:sz w:val="24"/>
        </w:rPr>
      </w:pPr>
    </w:p>
    <w:p w14:paraId="77D0F2C1" w14:textId="02BE258A" w:rsidR="00E81084" w:rsidRPr="00511B7C" w:rsidRDefault="00E81084" w:rsidP="00E81084">
      <w:pPr>
        <w:spacing w:line="360" w:lineRule="auto"/>
        <w:rPr>
          <w:rFonts w:cs="Arial"/>
          <w:color w:val="auto"/>
          <w:sz w:val="24"/>
        </w:rPr>
      </w:pPr>
    </w:p>
    <w:p w14:paraId="3F595D79" w14:textId="037FE548" w:rsidR="00CB145B" w:rsidRPr="00511B7C" w:rsidRDefault="00CB145B" w:rsidP="00E81084">
      <w:pPr>
        <w:spacing w:line="360" w:lineRule="auto"/>
        <w:rPr>
          <w:rFonts w:cs="Arial"/>
          <w:color w:val="auto"/>
          <w:sz w:val="24"/>
        </w:rPr>
      </w:pPr>
      <w:r w:rsidRPr="00511B7C">
        <w:rPr>
          <w:rFonts w:cs="Arial"/>
          <w:color w:val="auto"/>
          <w:sz w:val="24"/>
        </w:rPr>
        <w:t xml:space="preserve">Vorgehängte hinterlüftete Fassade, Produktlinie </w:t>
      </w:r>
      <w:proofErr w:type="spellStart"/>
      <w:r w:rsidRPr="00511B7C">
        <w:rPr>
          <w:rFonts w:cs="Arial"/>
          <w:color w:val="auto"/>
          <w:sz w:val="24"/>
        </w:rPr>
        <w:t>Argeton</w:t>
      </w:r>
      <w:proofErr w:type="spellEnd"/>
      <w:r w:rsidRPr="00511B7C">
        <w:rPr>
          <w:rFonts w:cs="Arial"/>
          <w:color w:val="auto"/>
          <w:sz w:val="24"/>
        </w:rPr>
        <w:t>: Produkt Tampa</w:t>
      </w:r>
      <w:r w:rsidR="00F249C0" w:rsidRPr="00511B7C">
        <w:rPr>
          <w:rFonts w:cs="Arial"/>
          <w:color w:val="auto"/>
          <w:sz w:val="24"/>
        </w:rPr>
        <w:t xml:space="preserve"> (Foto: </w:t>
      </w:r>
      <w:proofErr w:type="spellStart"/>
      <w:r w:rsidR="00F249C0" w:rsidRPr="00511B7C">
        <w:rPr>
          <w:rFonts w:cs="Arial"/>
          <w:color w:val="auto"/>
          <w:sz w:val="24"/>
        </w:rPr>
        <w:t>wienerberger</w:t>
      </w:r>
      <w:proofErr w:type="spellEnd"/>
      <w:r w:rsidR="00F249C0" w:rsidRPr="00511B7C">
        <w:rPr>
          <w:rFonts w:cs="Arial"/>
          <w:color w:val="auto"/>
          <w:sz w:val="24"/>
        </w:rPr>
        <w:t>)</w:t>
      </w:r>
    </w:p>
    <w:p w14:paraId="14690F9A" w14:textId="0B424882" w:rsidR="00E81084" w:rsidRPr="00511B7C" w:rsidRDefault="00E81084" w:rsidP="00E81084">
      <w:pPr>
        <w:spacing w:line="360" w:lineRule="auto"/>
        <w:rPr>
          <w:rFonts w:cs="Arial"/>
          <w:color w:val="auto"/>
          <w:sz w:val="24"/>
        </w:rPr>
      </w:pPr>
    </w:p>
    <w:p w14:paraId="1D883A46" w14:textId="53B2C977" w:rsidR="00E81084" w:rsidRPr="00511B7C" w:rsidRDefault="00CB145B" w:rsidP="00E81084">
      <w:pPr>
        <w:spacing w:line="360" w:lineRule="auto"/>
        <w:rPr>
          <w:rFonts w:cs="Arial"/>
          <w:color w:val="auto"/>
          <w:sz w:val="24"/>
        </w:rPr>
      </w:pPr>
      <w:r w:rsidRPr="00511B7C">
        <w:rPr>
          <w:rFonts w:cs="Arial"/>
          <w:noProof/>
          <w:color w:val="auto"/>
          <w:sz w:val="24"/>
        </w:rPr>
        <w:drawing>
          <wp:anchor distT="0" distB="0" distL="114300" distR="114300" simplePos="0" relativeHeight="251663360" behindDoc="1" locked="0" layoutInCell="1" allowOverlap="1" wp14:anchorId="62F12D65" wp14:editId="2B69A3E4">
            <wp:simplePos x="0" y="0"/>
            <wp:positionH relativeFrom="margin">
              <wp:posOffset>12065</wp:posOffset>
            </wp:positionH>
            <wp:positionV relativeFrom="paragraph">
              <wp:posOffset>62230</wp:posOffset>
            </wp:positionV>
            <wp:extent cx="1479550" cy="1962150"/>
            <wp:effectExtent l="0" t="0" r="6350" b="6350"/>
            <wp:wrapTight wrapText="bothSides">
              <wp:wrapPolygon edited="0">
                <wp:start x="0" y="0"/>
                <wp:lineTo x="0" y="21530"/>
                <wp:lineTo x="21507" y="21530"/>
                <wp:lineTo x="21507" y="0"/>
                <wp:lineTo x="0" y="0"/>
              </wp:wrapPolygon>
            </wp:wrapTight>
            <wp:docPr id="159880350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803503" name="Grafik 1"/>
                    <pic:cNvPicPr/>
                  </pic:nvPicPr>
                  <pic:blipFill rotWithShape="1">
                    <a:blip r:embed="rId16" cstate="print">
                      <a:extLst>
                        <a:ext uri="{28A0092B-C50C-407E-A947-70E740481C1C}">
                          <a14:useLocalDpi xmlns:a14="http://schemas.microsoft.com/office/drawing/2010/main" val="0"/>
                        </a:ext>
                      </a:extLst>
                    </a:blip>
                    <a:srcRect t="-1" b="12780"/>
                    <a:stretch>
                      <a:fillRect/>
                    </a:stretch>
                  </pic:blipFill>
                  <pic:spPr bwMode="auto">
                    <a:xfrm>
                      <a:off x="0" y="0"/>
                      <a:ext cx="1479550" cy="19621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E30532B" w14:textId="6437AEA4" w:rsidR="00E81084" w:rsidRPr="00511B7C" w:rsidRDefault="00E81084" w:rsidP="00E81084">
      <w:pPr>
        <w:spacing w:line="360" w:lineRule="auto"/>
        <w:rPr>
          <w:rFonts w:cs="Arial"/>
          <w:color w:val="auto"/>
          <w:sz w:val="24"/>
        </w:rPr>
      </w:pPr>
    </w:p>
    <w:p w14:paraId="6EF353E3" w14:textId="21BA7424" w:rsidR="00E81084" w:rsidRPr="00511B7C" w:rsidRDefault="00E81084" w:rsidP="00E81084">
      <w:pPr>
        <w:spacing w:line="360" w:lineRule="auto"/>
        <w:rPr>
          <w:rFonts w:cs="Arial"/>
          <w:color w:val="auto"/>
          <w:sz w:val="24"/>
        </w:rPr>
      </w:pPr>
    </w:p>
    <w:p w14:paraId="07E61F4F" w14:textId="10A28C23" w:rsidR="00E81084" w:rsidRPr="00511B7C" w:rsidRDefault="00E81084" w:rsidP="00E81084">
      <w:pPr>
        <w:spacing w:line="360" w:lineRule="auto"/>
        <w:rPr>
          <w:rFonts w:cs="Arial"/>
          <w:color w:val="auto"/>
          <w:sz w:val="24"/>
        </w:rPr>
      </w:pPr>
    </w:p>
    <w:p w14:paraId="224BC622" w14:textId="673168E3" w:rsidR="00E81084" w:rsidRPr="00511B7C" w:rsidRDefault="00E81084" w:rsidP="00E81084">
      <w:pPr>
        <w:spacing w:line="360" w:lineRule="auto"/>
        <w:rPr>
          <w:rFonts w:cs="Arial"/>
          <w:color w:val="auto"/>
          <w:sz w:val="24"/>
        </w:rPr>
      </w:pPr>
    </w:p>
    <w:p w14:paraId="4FFCD52D" w14:textId="3CB45E80" w:rsidR="00E81084" w:rsidRPr="00511B7C" w:rsidRDefault="00E81084" w:rsidP="00E81084">
      <w:pPr>
        <w:spacing w:line="360" w:lineRule="auto"/>
        <w:rPr>
          <w:rFonts w:cs="Arial"/>
          <w:color w:val="auto"/>
          <w:sz w:val="24"/>
        </w:rPr>
      </w:pPr>
    </w:p>
    <w:p w14:paraId="318AFC7C" w14:textId="27F21AB7" w:rsidR="00E81084" w:rsidRPr="00511B7C" w:rsidRDefault="00E81084" w:rsidP="00E81084">
      <w:pPr>
        <w:spacing w:line="360" w:lineRule="auto"/>
        <w:rPr>
          <w:rFonts w:cs="Arial"/>
          <w:color w:val="auto"/>
          <w:sz w:val="24"/>
        </w:rPr>
      </w:pPr>
    </w:p>
    <w:p w14:paraId="3C04F26B" w14:textId="2CAAF2B2" w:rsidR="00E81084" w:rsidRPr="00511B7C" w:rsidRDefault="00E81084" w:rsidP="00E81084">
      <w:pPr>
        <w:spacing w:line="360" w:lineRule="auto"/>
        <w:rPr>
          <w:rFonts w:cs="Arial"/>
          <w:color w:val="auto"/>
          <w:sz w:val="24"/>
        </w:rPr>
      </w:pPr>
    </w:p>
    <w:p w14:paraId="1D184388" w14:textId="76D101D9" w:rsidR="00CB145B" w:rsidRPr="00511B7C" w:rsidRDefault="00CB145B" w:rsidP="00E81084">
      <w:pPr>
        <w:spacing w:line="360" w:lineRule="auto"/>
        <w:rPr>
          <w:rFonts w:cs="Arial"/>
          <w:color w:val="auto"/>
          <w:sz w:val="24"/>
        </w:rPr>
      </w:pPr>
      <w:r w:rsidRPr="00511B7C">
        <w:rPr>
          <w:rFonts w:cs="Arial"/>
          <w:color w:val="auto"/>
          <w:sz w:val="24"/>
        </w:rPr>
        <w:t xml:space="preserve">Vorgehängte hinterlüftete Fassade, Produktlinie </w:t>
      </w:r>
      <w:proofErr w:type="spellStart"/>
      <w:r w:rsidRPr="00511B7C">
        <w:rPr>
          <w:rFonts w:cs="Arial"/>
          <w:color w:val="auto"/>
          <w:sz w:val="24"/>
        </w:rPr>
        <w:t>Argeton</w:t>
      </w:r>
      <w:proofErr w:type="spellEnd"/>
      <w:r w:rsidRPr="00511B7C">
        <w:rPr>
          <w:rFonts w:cs="Arial"/>
          <w:color w:val="auto"/>
          <w:sz w:val="24"/>
        </w:rPr>
        <w:t>: individuelle Sonderanfertigung</w:t>
      </w:r>
      <w:r w:rsidR="00F249C0" w:rsidRPr="00511B7C">
        <w:rPr>
          <w:rFonts w:cs="Arial"/>
          <w:color w:val="auto"/>
          <w:sz w:val="24"/>
        </w:rPr>
        <w:t xml:space="preserve"> (Foto: </w:t>
      </w:r>
      <w:proofErr w:type="spellStart"/>
      <w:r w:rsidR="00F249C0" w:rsidRPr="00511B7C">
        <w:rPr>
          <w:rFonts w:cs="Arial"/>
          <w:color w:val="auto"/>
          <w:sz w:val="24"/>
        </w:rPr>
        <w:t>wienerberger</w:t>
      </w:r>
      <w:proofErr w:type="spellEnd"/>
      <w:r w:rsidR="00F249C0" w:rsidRPr="00511B7C">
        <w:rPr>
          <w:rFonts w:cs="Arial"/>
          <w:color w:val="auto"/>
          <w:sz w:val="24"/>
        </w:rPr>
        <w:t>)</w:t>
      </w:r>
    </w:p>
    <w:p w14:paraId="51262D29" w14:textId="5644646B" w:rsidR="00CB145B" w:rsidRPr="00511B7C" w:rsidRDefault="002D155E" w:rsidP="00E81084">
      <w:pPr>
        <w:spacing w:line="360" w:lineRule="auto"/>
        <w:rPr>
          <w:rFonts w:ascii="Open Sans" w:hAnsi="Open Sans" w:cs="Open Sans"/>
          <w:color w:val="auto"/>
          <w:sz w:val="16"/>
          <w:szCs w:val="16"/>
        </w:rPr>
      </w:pPr>
      <w:r w:rsidRPr="00511B7C">
        <w:rPr>
          <w:rFonts w:cs="Arial"/>
          <w:noProof/>
          <w:color w:val="auto"/>
          <w:sz w:val="24"/>
        </w:rPr>
        <w:lastRenderedPageBreak/>
        <w:drawing>
          <wp:anchor distT="0" distB="0" distL="114300" distR="114300" simplePos="0" relativeHeight="251664384" behindDoc="1" locked="0" layoutInCell="1" allowOverlap="1" wp14:anchorId="6E4E7CCC" wp14:editId="62B8FCF3">
            <wp:simplePos x="0" y="0"/>
            <wp:positionH relativeFrom="margin">
              <wp:posOffset>54610</wp:posOffset>
            </wp:positionH>
            <wp:positionV relativeFrom="paragraph">
              <wp:posOffset>151765</wp:posOffset>
            </wp:positionV>
            <wp:extent cx="1437005" cy="1852930"/>
            <wp:effectExtent l="0" t="0" r="0" b="1270"/>
            <wp:wrapTight wrapText="bothSides">
              <wp:wrapPolygon edited="0">
                <wp:start x="0" y="0"/>
                <wp:lineTo x="0" y="21467"/>
                <wp:lineTo x="21380" y="21467"/>
                <wp:lineTo x="21380" y="0"/>
                <wp:lineTo x="0" y="0"/>
              </wp:wrapPolygon>
            </wp:wrapTight>
            <wp:docPr id="195424308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243082" name="Grafik 2"/>
                    <pic:cNvPicPr/>
                  </pic:nvPicPr>
                  <pic:blipFill rotWithShape="1">
                    <a:blip r:embed="rId17" cstate="print">
                      <a:extLst>
                        <a:ext uri="{28A0092B-C50C-407E-A947-70E740481C1C}">
                          <a14:useLocalDpi xmlns:a14="http://schemas.microsoft.com/office/drawing/2010/main" val="0"/>
                        </a:ext>
                      </a:extLst>
                    </a:blip>
                    <a:srcRect b="7277"/>
                    <a:stretch>
                      <a:fillRect/>
                    </a:stretch>
                  </pic:blipFill>
                  <pic:spPr bwMode="auto">
                    <a:xfrm>
                      <a:off x="0" y="0"/>
                      <a:ext cx="1437005" cy="18529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B145B" w:rsidRPr="00511B7C">
        <w:rPr>
          <w:rFonts w:ascii="Open Sans" w:hAnsi="Open Sans" w:cs="Open Sans"/>
          <w:color w:val="auto"/>
          <w:sz w:val="16"/>
          <w:szCs w:val="16"/>
        </w:rPr>
        <w:t xml:space="preserve">   </w:t>
      </w:r>
    </w:p>
    <w:p w14:paraId="01CB22D6" w14:textId="1525629A" w:rsidR="00CB145B" w:rsidRPr="00511B7C" w:rsidRDefault="00CB145B" w:rsidP="00E81084">
      <w:pPr>
        <w:spacing w:line="360" w:lineRule="auto"/>
        <w:rPr>
          <w:rFonts w:cs="Arial"/>
          <w:color w:val="auto"/>
          <w:sz w:val="24"/>
        </w:rPr>
      </w:pPr>
    </w:p>
    <w:p w14:paraId="5B7C980E" w14:textId="77777777" w:rsidR="00CB145B" w:rsidRPr="00511B7C" w:rsidRDefault="00CB145B" w:rsidP="00E81084">
      <w:pPr>
        <w:spacing w:line="360" w:lineRule="auto"/>
        <w:rPr>
          <w:rFonts w:cs="Arial"/>
          <w:color w:val="auto"/>
          <w:sz w:val="24"/>
        </w:rPr>
      </w:pPr>
    </w:p>
    <w:p w14:paraId="62B4DF53" w14:textId="77777777" w:rsidR="00CB145B" w:rsidRPr="00511B7C" w:rsidRDefault="00CB145B" w:rsidP="00E81084">
      <w:pPr>
        <w:spacing w:line="360" w:lineRule="auto"/>
        <w:rPr>
          <w:rFonts w:cs="Arial"/>
          <w:color w:val="auto"/>
          <w:sz w:val="24"/>
        </w:rPr>
      </w:pPr>
    </w:p>
    <w:p w14:paraId="21CF708E" w14:textId="77777777" w:rsidR="00CB145B" w:rsidRPr="00511B7C" w:rsidRDefault="00CB145B" w:rsidP="00E81084">
      <w:pPr>
        <w:spacing w:line="360" w:lineRule="auto"/>
        <w:rPr>
          <w:rFonts w:cs="Arial"/>
          <w:color w:val="auto"/>
          <w:sz w:val="24"/>
        </w:rPr>
      </w:pPr>
    </w:p>
    <w:p w14:paraId="44D923BB" w14:textId="77777777" w:rsidR="00CB145B" w:rsidRPr="00511B7C" w:rsidRDefault="00CB145B" w:rsidP="00E81084">
      <w:pPr>
        <w:spacing w:line="360" w:lineRule="auto"/>
        <w:rPr>
          <w:rFonts w:cs="Arial"/>
          <w:color w:val="auto"/>
          <w:sz w:val="24"/>
        </w:rPr>
      </w:pPr>
    </w:p>
    <w:p w14:paraId="06CF8051" w14:textId="77777777" w:rsidR="00CB145B" w:rsidRPr="00511B7C" w:rsidRDefault="00CB145B" w:rsidP="00E81084">
      <w:pPr>
        <w:spacing w:line="360" w:lineRule="auto"/>
        <w:rPr>
          <w:rFonts w:cs="Arial"/>
          <w:color w:val="auto"/>
          <w:sz w:val="24"/>
        </w:rPr>
      </w:pPr>
    </w:p>
    <w:p w14:paraId="0C37E0A7" w14:textId="77777777" w:rsidR="002D155E" w:rsidRPr="00511B7C" w:rsidRDefault="002D155E" w:rsidP="00E81084">
      <w:pPr>
        <w:spacing w:line="360" w:lineRule="auto"/>
        <w:rPr>
          <w:rFonts w:cs="Arial"/>
          <w:color w:val="auto"/>
          <w:sz w:val="24"/>
        </w:rPr>
      </w:pPr>
    </w:p>
    <w:p w14:paraId="143F6276" w14:textId="4B40CD5B" w:rsidR="00E81084" w:rsidRPr="00511B7C" w:rsidRDefault="00CB145B" w:rsidP="00E81084">
      <w:pPr>
        <w:spacing w:line="360" w:lineRule="auto"/>
        <w:rPr>
          <w:rFonts w:cs="Arial"/>
          <w:color w:val="auto"/>
          <w:sz w:val="24"/>
        </w:rPr>
      </w:pPr>
      <w:r w:rsidRPr="00511B7C">
        <w:rPr>
          <w:rFonts w:cs="Arial"/>
          <w:color w:val="auto"/>
          <w:sz w:val="24"/>
        </w:rPr>
        <w:t xml:space="preserve">Vorgehängte hinterlüftete Fassade, Produktlinie </w:t>
      </w:r>
      <w:proofErr w:type="spellStart"/>
      <w:r w:rsidRPr="00511B7C">
        <w:rPr>
          <w:rFonts w:cs="Arial"/>
          <w:color w:val="auto"/>
          <w:sz w:val="24"/>
        </w:rPr>
        <w:t>Argeton</w:t>
      </w:r>
      <w:proofErr w:type="spellEnd"/>
      <w:r w:rsidRPr="00511B7C">
        <w:rPr>
          <w:rFonts w:cs="Arial"/>
          <w:color w:val="auto"/>
          <w:sz w:val="24"/>
        </w:rPr>
        <w:t>: individuelle Sonderanfertigung</w:t>
      </w:r>
      <w:r w:rsidRPr="00511B7C">
        <w:rPr>
          <w:rFonts w:cs="Arial"/>
          <w:noProof/>
          <w:color w:val="auto"/>
          <w:sz w:val="24"/>
        </w:rPr>
        <w:t xml:space="preserve"> </w:t>
      </w:r>
      <w:r w:rsidR="00F249C0" w:rsidRPr="00511B7C">
        <w:rPr>
          <w:rFonts w:cs="Arial"/>
          <w:color w:val="auto"/>
          <w:sz w:val="24"/>
        </w:rPr>
        <w:t xml:space="preserve">(Foto: </w:t>
      </w:r>
      <w:proofErr w:type="spellStart"/>
      <w:r w:rsidR="00F249C0" w:rsidRPr="00511B7C">
        <w:rPr>
          <w:rFonts w:cs="Arial"/>
          <w:color w:val="auto"/>
          <w:sz w:val="24"/>
        </w:rPr>
        <w:t>wienerberger</w:t>
      </w:r>
      <w:proofErr w:type="spellEnd"/>
      <w:r w:rsidR="00F249C0" w:rsidRPr="00511B7C">
        <w:rPr>
          <w:rFonts w:cs="Arial"/>
          <w:color w:val="auto"/>
          <w:sz w:val="24"/>
        </w:rPr>
        <w:t>)</w:t>
      </w:r>
    </w:p>
    <w:p w14:paraId="0D8D185F" w14:textId="77777777" w:rsidR="002D155E" w:rsidRPr="00511B7C" w:rsidRDefault="002D155E" w:rsidP="00FA61AC">
      <w:pPr>
        <w:tabs>
          <w:tab w:val="left" w:pos="2127"/>
          <w:tab w:val="left" w:pos="4395"/>
          <w:tab w:val="left" w:pos="6804"/>
        </w:tabs>
        <w:autoSpaceDE w:val="0"/>
        <w:autoSpaceDN w:val="0"/>
        <w:adjustRightInd w:val="0"/>
        <w:spacing w:line="360" w:lineRule="auto"/>
        <w:ind w:right="49"/>
        <w:rPr>
          <w:rFonts w:cs="Arial"/>
          <w:color w:val="auto"/>
          <w:sz w:val="24"/>
        </w:rPr>
      </w:pPr>
    </w:p>
    <w:p w14:paraId="17A05B58" w14:textId="66B6CAC0" w:rsidR="00FA61AC" w:rsidRPr="00511B7C" w:rsidRDefault="00FA61AC" w:rsidP="00FA61AC">
      <w:pPr>
        <w:tabs>
          <w:tab w:val="left" w:pos="2127"/>
          <w:tab w:val="left" w:pos="4395"/>
          <w:tab w:val="left" w:pos="6804"/>
        </w:tabs>
        <w:autoSpaceDE w:val="0"/>
        <w:autoSpaceDN w:val="0"/>
        <w:adjustRightInd w:val="0"/>
        <w:spacing w:line="360" w:lineRule="auto"/>
        <w:ind w:right="49"/>
        <w:rPr>
          <w:rFonts w:eastAsia="Times New Roman"/>
          <w:b/>
          <w:bCs/>
          <w:color w:val="auto"/>
          <w:sz w:val="24"/>
          <w:shd w:val="clear" w:color="auto" w:fill="FFFFFF"/>
        </w:rPr>
      </w:pPr>
      <w:r w:rsidRPr="00511B7C">
        <w:rPr>
          <w:rFonts w:eastAsia="Times New Roman"/>
          <w:b/>
          <w:bCs/>
          <w:color w:val="auto"/>
          <w:sz w:val="24"/>
          <w:shd w:val="clear" w:color="auto" w:fill="FFFFFF"/>
        </w:rPr>
        <w:t xml:space="preserve">Über </w:t>
      </w:r>
      <w:proofErr w:type="spellStart"/>
      <w:r w:rsidRPr="00511B7C">
        <w:rPr>
          <w:rFonts w:eastAsia="Times New Roman"/>
          <w:b/>
          <w:bCs/>
          <w:color w:val="auto"/>
          <w:sz w:val="24"/>
          <w:shd w:val="clear" w:color="auto" w:fill="FFFFFF"/>
        </w:rPr>
        <w:t>wienerberger</w:t>
      </w:r>
      <w:proofErr w:type="spellEnd"/>
    </w:p>
    <w:p w14:paraId="7DDCEC12" w14:textId="77777777" w:rsidR="00FA61AC" w:rsidRPr="00511B7C" w:rsidRDefault="00FA61AC" w:rsidP="00FA61AC">
      <w:pPr>
        <w:tabs>
          <w:tab w:val="left" w:pos="2127"/>
          <w:tab w:val="left" w:pos="4395"/>
          <w:tab w:val="left" w:pos="6804"/>
        </w:tabs>
        <w:autoSpaceDE w:val="0"/>
        <w:autoSpaceDN w:val="0"/>
        <w:adjustRightInd w:val="0"/>
        <w:spacing w:line="360" w:lineRule="auto"/>
        <w:ind w:right="49"/>
        <w:rPr>
          <w:rFonts w:eastAsia="Times New Roman"/>
          <w:color w:val="auto"/>
          <w:sz w:val="24"/>
          <w:shd w:val="clear" w:color="auto" w:fill="FFFFFF"/>
        </w:rPr>
      </w:pPr>
      <w:r w:rsidRPr="00511B7C">
        <w:rPr>
          <w:rFonts w:eastAsia="Times New Roman"/>
          <w:color w:val="auto"/>
          <w:sz w:val="24"/>
          <w:shd w:val="clear" w:color="auto" w:fill="FFFFFF"/>
        </w:rPr>
        <w:t xml:space="preserve">Die deutsche Wienerberger GmbH mit Hauptsitz in Hannover zählt zu den führenden Ziegelherstellern in Deutschland. Sie ist hundertprozentige Tochter der österreichischen Wienerberger AG und seit 1986 auf dem deutschen Markt präsent. </w:t>
      </w:r>
      <w:proofErr w:type="spellStart"/>
      <w:r w:rsidRPr="00511B7C">
        <w:rPr>
          <w:rFonts w:eastAsia="Times New Roman"/>
          <w:color w:val="auto"/>
          <w:sz w:val="24"/>
          <w:shd w:val="clear" w:color="auto" w:fill="FFFFFF"/>
        </w:rPr>
        <w:t>wienerberger</w:t>
      </w:r>
      <w:proofErr w:type="spellEnd"/>
      <w:r w:rsidRPr="00511B7C">
        <w:rPr>
          <w:rFonts w:eastAsia="Times New Roman"/>
          <w:color w:val="auto"/>
          <w:sz w:val="24"/>
          <w:shd w:val="clear" w:color="auto" w:fill="FFFFFF"/>
        </w:rPr>
        <w:t xml:space="preserve"> entwickelt und produziert Tonbaustoffe für die Gebäudehülle vom Boden über die Wand bis zum Dach sowie für die Gestaltung von Freiflächen. 2024 wurde die Creaton GmbH in das Unternehmen integriert. Mit umfangreichen Systemlösungen für das Steildach inklusive Photovoltaik zählt Creaton zu den führenden Dachmarken Europas und ergänzt das wienerberger-Portfolio perfekt</w:t>
      </w:r>
    </w:p>
    <w:p w14:paraId="21C802FE" w14:textId="1F597C15" w:rsidR="00CE28B7" w:rsidRPr="00511B7C" w:rsidRDefault="00FA61AC" w:rsidP="00FA61AC">
      <w:pPr>
        <w:tabs>
          <w:tab w:val="left" w:pos="2127"/>
          <w:tab w:val="left" w:pos="4395"/>
          <w:tab w:val="left" w:pos="6804"/>
        </w:tabs>
        <w:autoSpaceDE w:val="0"/>
        <w:autoSpaceDN w:val="0"/>
        <w:adjustRightInd w:val="0"/>
        <w:spacing w:line="360" w:lineRule="auto"/>
        <w:ind w:right="49"/>
        <w:rPr>
          <w:rFonts w:cs="Arial"/>
          <w:color w:val="auto"/>
          <w:sz w:val="24"/>
        </w:rPr>
      </w:pPr>
      <w:proofErr w:type="spellStart"/>
      <w:r w:rsidRPr="00511B7C">
        <w:rPr>
          <w:rFonts w:eastAsia="Times New Roman"/>
          <w:color w:val="auto"/>
          <w:sz w:val="24"/>
          <w:shd w:val="clear" w:color="auto" w:fill="FFFFFF"/>
        </w:rPr>
        <w:t>wienerberger</w:t>
      </w:r>
      <w:proofErr w:type="spellEnd"/>
      <w:r w:rsidRPr="00511B7C">
        <w:rPr>
          <w:rFonts w:eastAsia="Times New Roman"/>
          <w:color w:val="auto"/>
          <w:sz w:val="24"/>
          <w:shd w:val="clear" w:color="auto" w:fill="FFFFFF"/>
        </w:rPr>
        <w:t xml:space="preserve"> beschäftigt insgesamt rund 1.800 Mitarbeitende an über 20 Standorten in Deutschland. Als Tochter der traditionsreichen Wienerberger AG profitiert das Unternehmen von mehr als 200 Jahren Erfahrung in der Kunst des Ziegelbrennens. Dadurch gewährleistet </w:t>
      </w:r>
      <w:proofErr w:type="spellStart"/>
      <w:r w:rsidRPr="00511B7C">
        <w:rPr>
          <w:rFonts w:eastAsia="Times New Roman"/>
          <w:color w:val="auto"/>
          <w:sz w:val="24"/>
          <w:shd w:val="clear" w:color="auto" w:fill="FFFFFF"/>
        </w:rPr>
        <w:t>wienerberger</w:t>
      </w:r>
      <w:proofErr w:type="spellEnd"/>
      <w:r w:rsidRPr="00511B7C">
        <w:rPr>
          <w:rFonts w:eastAsia="Times New Roman"/>
          <w:color w:val="auto"/>
          <w:sz w:val="24"/>
          <w:shd w:val="clear" w:color="auto" w:fill="FFFFFF"/>
        </w:rPr>
        <w:t xml:space="preserve"> eine hohe und ausgereifte Produktqualität in Verbindung mit modernsten und ressourcenschonenden Produktionstechnologien.</w:t>
      </w:r>
    </w:p>
    <w:p w14:paraId="30CC94AF" w14:textId="77777777" w:rsidR="002D155E" w:rsidRPr="00511B7C" w:rsidRDefault="002D155E" w:rsidP="00CE28B7">
      <w:pPr>
        <w:pStyle w:val="StandardWeb"/>
        <w:shd w:val="clear" w:color="auto" w:fill="FFFFFF"/>
        <w:spacing w:before="0" w:beforeAutospacing="0" w:after="150" w:afterAutospacing="0" w:line="360" w:lineRule="atLeast"/>
        <w:rPr>
          <w:rStyle w:val="Fett"/>
          <w:rFonts w:ascii="Arial" w:hAnsi="Arial" w:cs="Arial"/>
          <w:u w:val="single"/>
        </w:rPr>
      </w:pPr>
    </w:p>
    <w:p w14:paraId="4106B030" w14:textId="6A53ED89" w:rsidR="00CE28B7" w:rsidRPr="00511B7C" w:rsidRDefault="00CE28B7" w:rsidP="00CE28B7">
      <w:pPr>
        <w:pStyle w:val="StandardWeb"/>
        <w:shd w:val="clear" w:color="auto" w:fill="FFFFFF"/>
        <w:spacing w:before="0" w:beforeAutospacing="0" w:after="150" w:afterAutospacing="0" w:line="360" w:lineRule="atLeast"/>
        <w:rPr>
          <w:rFonts w:ascii="Arial" w:hAnsi="Arial" w:cs="Arial"/>
          <w:u w:val="single"/>
        </w:rPr>
      </w:pPr>
      <w:r w:rsidRPr="00511B7C">
        <w:rPr>
          <w:rStyle w:val="Fett"/>
          <w:rFonts w:ascii="Arial" w:hAnsi="Arial" w:cs="Arial"/>
          <w:u w:val="single"/>
        </w:rPr>
        <w:t>Kontakte:</w:t>
      </w:r>
    </w:p>
    <w:p w14:paraId="0C010621" w14:textId="77777777" w:rsidR="002D155E" w:rsidRPr="00511B7C" w:rsidRDefault="002D155E" w:rsidP="002D155E">
      <w:pPr>
        <w:pStyle w:val="StandardWeb"/>
        <w:spacing w:before="270" w:beforeAutospacing="0" w:after="0" w:afterAutospacing="0" w:line="360" w:lineRule="auto"/>
        <w:contextualSpacing/>
        <w:rPr>
          <w:rFonts w:ascii="Arial" w:hAnsi="Arial" w:cs="Arial"/>
        </w:rPr>
      </w:pPr>
      <w:r w:rsidRPr="00511B7C">
        <w:rPr>
          <w:rStyle w:val="Fett"/>
          <w:rFonts w:ascii="Arial" w:hAnsi="Arial" w:cs="Arial"/>
        </w:rPr>
        <w:lastRenderedPageBreak/>
        <w:t>Sonja Stephens</w:t>
      </w:r>
      <w:r w:rsidRPr="00511B7C">
        <w:rPr>
          <w:rFonts w:ascii="Arial" w:hAnsi="Arial" w:cs="Arial"/>
        </w:rPr>
        <w:br/>
        <w:t>Wienerberger GmbH</w:t>
      </w:r>
    </w:p>
    <w:p w14:paraId="763420C7" w14:textId="1A13FDEC" w:rsidR="002D155E" w:rsidRPr="00511B7C" w:rsidRDefault="002D155E" w:rsidP="002D155E">
      <w:pPr>
        <w:pStyle w:val="StandardWeb"/>
        <w:spacing w:before="270" w:beforeAutospacing="0" w:after="0" w:afterAutospacing="0" w:line="360" w:lineRule="auto"/>
        <w:contextualSpacing/>
        <w:rPr>
          <w:rFonts w:ascii="Arial" w:hAnsi="Arial" w:cs="Arial"/>
        </w:rPr>
      </w:pPr>
      <w:r w:rsidRPr="00511B7C">
        <w:rPr>
          <w:rFonts w:ascii="Arial" w:hAnsi="Arial" w:cs="Arial"/>
        </w:rPr>
        <w:t>Oldenburger Allee 26</w:t>
      </w:r>
      <w:r w:rsidRPr="00511B7C">
        <w:rPr>
          <w:rFonts w:ascii="Arial" w:hAnsi="Arial" w:cs="Arial"/>
        </w:rPr>
        <w:br/>
        <w:t>30659 Hannover</w:t>
      </w:r>
      <w:r w:rsidRPr="00511B7C">
        <w:rPr>
          <w:rFonts w:ascii="Arial" w:hAnsi="Arial" w:cs="Arial"/>
        </w:rPr>
        <w:br/>
        <w:t>Tel.:</w:t>
      </w:r>
      <w:r w:rsidRPr="00511B7C">
        <w:rPr>
          <w:rStyle w:val="apple-converted-space"/>
          <w:rFonts w:ascii="Arial" w:hAnsi="Arial" w:cs="Arial"/>
        </w:rPr>
        <w:t> </w:t>
      </w:r>
      <w:hyperlink r:id="rId18" w:history="1">
        <w:r w:rsidRPr="00511B7C">
          <w:rPr>
            <w:rStyle w:val="Hyperlink"/>
            <w:rFonts w:ascii="Arial" w:hAnsi="Arial" w:cs="Arial"/>
            <w:color w:val="auto"/>
            <w:u w:val="none"/>
            <w:bdr w:val="none" w:sz="0" w:space="0" w:color="auto" w:frame="1"/>
          </w:rPr>
          <w:t>+49 511 61070 826</w:t>
        </w:r>
      </w:hyperlink>
      <w:r w:rsidRPr="00511B7C">
        <w:rPr>
          <w:rFonts w:ascii="Arial" w:hAnsi="Arial" w:cs="Arial"/>
        </w:rPr>
        <w:br/>
        <w:t>E-Mail:</w:t>
      </w:r>
      <w:r w:rsidRPr="00511B7C">
        <w:rPr>
          <w:rStyle w:val="apple-converted-space"/>
          <w:rFonts w:ascii="Arial" w:hAnsi="Arial" w:cs="Arial"/>
        </w:rPr>
        <w:t> </w:t>
      </w:r>
      <w:hyperlink r:id="rId19" w:tgtFrame="_blank" w:history="1">
        <w:r w:rsidRPr="00511B7C">
          <w:rPr>
            <w:rStyle w:val="Hyperlink"/>
            <w:rFonts w:ascii="Arial" w:hAnsi="Arial" w:cs="Arial"/>
            <w:color w:val="auto"/>
            <w:u w:val="none"/>
            <w:bdr w:val="none" w:sz="0" w:space="0" w:color="auto" w:frame="1"/>
          </w:rPr>
          <w:t>sonja.stephens@wienerberger.com</w:t>
        </w:r>
      </w:hyperlink>
      <w:r w:rsidRPr="00511B7C">
        <w:rPr>
          <w:rFonts w:ascii="Arial" w:hAnsi="Arial" w:cs="Arial"/>
        </w:rPr>
        <w:br/>
        <w:t>Website:</w:t>
      </w:r>
      <w:r w:rsidRPr="00511B7C">
        <w:rPr>
          <w:rStyle w:val="apple-converted-space"/>
          <w:rFonts w:ascii="Arial" w:hAnsi="Arial" w:cs="Arial"/>
        </w:rPr>
        <w:t> </w:t>
      </w:r>
      <w:hyperlink r:id="rId20" w:history="1">
        <w:r w:rsidRPr="00511B7C">
          <w:rPr>
            <w:rStyle w:val="Hyperlink"/>
            <w:rFonts w:ascii="Arial" w:hAnsi="Arial" w:cs="Arial"/>
            <w:color w:val="auto"/>
            <w:u w:val="none"/>
            <w:bdr w:val="none" w:sz="0" w:space="0" w:color="auto" w:frame="1"/>
          </w:rPr>
          <w:t>www.wienerberger.com</w:t>
        </w:r>
      </w:hyperlink>
    </w:p>
    <w:p w14:paraId="37AD95ED" w14:textId="77777777" w:rsidR="00CE28B7" w:rsidRPr="00511B7C" w:rsidRDefault="00CE28B7" w:rsidP="00CE28B7">
      <w:pPr>
        <w:pStyle w:val="StandardWeb"/>
        <w:shd w:val="clear" w:color="auto" w:fill="FFFFFF"/>
        <w:spacing w:before="0" w:beforeAutospacing="0" w:after="150" w:afterAutospacing="0" w:line="360" w:lineRule="atLeast"/>
        <w:rPr>
          <w:rStyle w:val="Fett"/>
          <w:rFonts w:ascii="Arial" w:hAnsi="Arial" w:cs="Arial"/>
        </w:rPr>
      </w:pPr>
    </w:p>
    <w:p w14:paraId="195D6B62" w14:textId="77777777" w:rsidR="00CE28B7" w:rsidRPr="00511B7C" w:rsidRDefault="00CE28B7" w:rsidP="00CE28B7">
      <w:pPr>
        <w:pStyle w:val="StandardWeb"/>
        <w:shd w:val="clear" w:color="auto" w:fill="FFFFFF"/>
        <w:spacing w:before="0" w:beforeAutospacing="0" w:after="150" w:afterAutospacing="0" w:line="360" w:lineRule="atLeast"/>
        <w:rPr>
          <w:rFonts w:ascii="Arial" w:hAnsi="Arial" w:cs="Arial"/>
          <w:u w:val="single"/>
        </w:rPr>
      </w:pPr>
      <w:r w:rsidRPr="00511B7C">
        <w:rPr>
          <w:rStyle w:val="Fett"/>
          <w:rFonts w:ascii="Arial" w:hAnsi="Arial" w:cs="Arial"/>
        </w:rPr>
        <w:t>Christina Vogt</w:t>
      </w:r>
      <w:r w:rsidRPr="00511B7C">
        <w:rPr>
          <w:rFonts w:ascii="Arial" w:hAnsi="Arial" w:cs="Arial"/>
          <w:b/>
          <w:bCs/>
        </w:rPr>
        <w:br/>
      </w:r>
      <w:r w:rsidRPr="00511B7C">
        <w:rPr>
          <w:rFonts w:ascii="Arial" w:hAnsi="Arial" w:cs="Arial"/>
        </w:rPr>
        <w:t>Redaktion/Pressekontakt</w:t>
      </w:r>
      <w:r w:rsidRPr="00511B7C">
        <w:rPr>
          <w:rFonts w:ascii="Arial" w:hAnsi="Arial" w:cs="Arial"/>
        </w:rPr>
        <w:br/>
        <w:t>Brandrevier GmbH</w:t>
      </w:r>
      <w:r w:rsidRPr="00511B7C">
        <w:rPr>
          <w:rFonts w:ascii="Arial" w:hAnsi="Arial" w:cs="Arial"/>
        </w:rPr>
        <w:br/>
        <w:t>Kettwiger Tor | Kettwiger Straße 2-10</w:t>
      </w:r>
      <w:r w:rsidRPr="00511B7C">
        <w:rPr>
          <w:rFonts w:ascii="Arial" w:hAnsi="Arial" w:cs="Arial"/>
        </w:rPr>
        <w:br/>
        <w:t>45127 Essen</w:t>
      </w:r>
      <w:r w:rsidRPr="00511B7C">
        <w:rPr>
          <w:rFonts w:ascii="Arial" w:hAnsi="Arial" w:cs="Arial"/>
        </w:rPr>
        <w:br/>
        <w:t>Tel: 0201 874293-15</w:t>
      </w:r>
      <w:r w:rsidRPr="00511B7C">
        <w:rPr>
          <w:rFonts w:ascii="Arial" w:hAnsi="Arial" w:cs="Arial"/>
        </w:rPr>
        <w:br/>
        <w:t>Mail: vogt@brandrevier.com</w:t>
      </w:r>
      <w:r w:rsidRPr="00511B7C">
        <w:rPr>
          <w:rFonts w:ascii="Arial" w:hAnsi="Arial" w:cs="Arial"/>
        </w:rPr>
        <w:br/>
        <w:t>Web: </w:t>
      </w:r>
      <w:hyperlink r:id="rId21" w:history="1">
        <w:r w:rsidRPr="00511B7C">
          <w:rPr>
            <w:rStyle w:val="Hyperlink"/>
            <w:rFonts w:ascii="Arial" w:hAnsi="Arial" w:cs="Arial"/>
            <w:color w:val="auto"/>
          </w:rPr>
          <w:t>https://www.brandrevier.com/</w:t>
        </w:r>
      </w:hyperlink>
    </w:p>
    <w:p w14:paraId="6BF7E755" w14:textId="77777777" w:rsidR="00B22B99" w:rsidRPr="00511B7C" w:rsidRDefault="00B22B99" w:rsidP="00CE28B7">
      <w:pPr>
        <w:rPr>
          <w:rStyle w:val="Hervorhebung"/>
          <w:i w:val="0"/>
          <w:iCs w:val="0"/>
          <w:color w:val="auto"/>
        </w:rPr>
      </w:pPr>
    </w:p>
    <w:sectPr w:rsidR="00B22B99" w:rsidRPr="00511B7C" w:rsidSect="00363CAC">
      <w:headerReference w:type="default" r:id="rId22"/>
      <w:headerReference w:type="first" r:id="rId23"/>
      <w:footerReference w:type="first" r:id="rId24"/>
      <w:pgSz w:w="11900" w:h="16840"/>
      <w:pgMar w:top="2977" w:right="1417" w:bottom="2410" w:left="1077" w:header="0" w:footer="200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C118E0" w14:textId="77777777" w:rsidR="00BC7574" w:rsidRDefault="00BC7574" w:rsidP="00BD18FE">
      <w:r>
        <w:separator/>
      </w:r>
    </w:p>
  </w:endnote>
  <w:endnote w:type="continuationSeparator" w:id="0">
    <w:p w14:paraId="08E3CED2" w14:textId="77777777" w:rsidR="00BC7574" w:rsidRDefault="00BC7574" w:rsidP="00BD18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Lucida Grande">
    <w:charset w:val="00"/>
    <w:family w:val="swiss"/>
    <w:pitch w:val="variable"/>
    <w:sig w:usb0="E1000AEF" w:usb1="5000A1FF" w:usb2="00000000" w:usb3="00000000" w:csb0="000001BF" w:csb1="00000000"/>
  </w:font>
  <w:font w:name="Courier">
    <w:panose1 w:val="02070409020205020404"/>
    <w:charset w:val="00"/>
    <w:family w:val="modern"/>
    <w:notTrueType/>
    <w:pitch w:val="fixed"/>
    <w:sig w:usb0="E0002A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Open Sans">
    <w:panose1 w:val="020B0606030504020204"/>
    <w:charset w:val="00"/>
    <w:family w:val="swiss"/>
    <w:pitch w:val="variable"/>
    <w:sig w:usb0="E00002EF" w:usb1="4000205B" w:usb2="00000028"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F34771" w14:textId="77777777" w:rsidR="00D94AC1" w:rsidRDefault="003E2A29">
    <w:pPr>
      <w:pStyle w:val="Fuzeile"/>
    </w:pPr>
    <w:r>
      <w:rPr>
        <w:noProof/>
      </w:rPr>
      <w:drawing>
        <wp:anchor distT="0" distB="0" distL="114300" distR="114300" simplePos="0" relativeHeight="251734528" behindDoc="0" locked="0" layoutInCell="1" allowOverlap="1" wp14:anchorId="7BCAA2A1" wp14:editId="27CDFD8A">
          <wp:simplePos x="0" y="0"/>
          <wp:positionH relativeFrom="column">
            <wp:posOffset>-1102995</wp:posOffset>
          </wp:positionH>
          <wp:positionV relativeFrom="paragraph">
            <wp:posOffset>-191135</wp:posOffset>
          </wp:positionV>
          <wp:extent cx="8084820" cy="1951507"/>
          <wp:effectExtent l="0" t="0" r="0" b="0"/>
          <wp:wrapNone/>
          <wp:docPr id="6"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Dachpuls-Kardiogramm-blau-100C.jpg"/>
                  <pic:cNvPicPr/>
                </pic:nvPicPr>
                <pic:blipFill rotWithShape="1">
                  <a:blip r:embed="rId1"/>
                  <a:srcRect l="64427" t="16997" r="13375" b="11614"/>
                  <a:stretch/>
                </pic:blipFill>
                <pic:spPr bwMode="auto">
                  <a:xfrm>
                    <a:off x="0" y="0"/>
                    <a:ext cx="8084820" cy="195150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30823">
      <w:rPr>
        <w:noProof/>
      </w:rPr>
      <mc:AlternateContent>
        <mc:Choice Requires="wps">
          <w:drawing>
            <wp:anchor distT="0" distB="0" distL="114300" distR="114300" simplePos="0" relativeHeight="251648512" behindDoc="0" locked="0" layoutInCell="1" allowOverlap="1" wp14:anchorId="24846523" wp14:editId="0628A691">
              <wp:simplePos x="0" y="0"/>
              <wp:positionH relativeFrom="column">
                <wp:posOffset>-701040</wp:posOffset>
              </wp:positionH>
              <wp:positionV relativeFrom="paragraph">
                <wp:posOffset>-1643819</wp:posOffset>
              </wp:positionV>
              <wp:extent cx="177800" cy="0"/>
              <wp:effectExtent l="0" t="0" r="25400" b="25400"/>
              <wp:wrapNone/>
              <wp:docPr id="7" name="Gerade Verbindung 55"/>
              <wp:cNvGraphicFramePr/>
              <a:graphic xmlns:a="http://schemas.openxmlformats.org/drawingml/2006/main">
                <a:graphicData uri="http://schemas.microsoft.com/office/word/2010/wordprocessingShape">
                  <wps:wsp>
                    <wps:cNvCnPr/>
                    <wps:spPr>
                      <a:xfrm>
                        <a:off x="0" y="0"/>
                        <a:ext cx="177800" cy="0"/>
                      </a:xfrm>
                      <a:prstGeom prst="line">
                        <a:avLst/>
                      </a:prstGeom>
                      <a:ln w="6350" cmpd="sng">
                        <a:solidFill>
                          <a:srgbClr val="4C4C4C"/>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71E3306B" id="Gerade Verbindung 55" o:spid="_x0000_s1026" style="position:absolute;z-index:2516485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5.2pt,-129.45pt" to="-41.2pt,-12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" strokecolor="#4c4c4c" strokeweight=".5p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1504F7" w14:textId="77777777" w:rsidR="00BC7574" w:rsidRDefault="00BC7574" w:rsidP="00BD18FE">
      <w:r>
        <w:separator/>
      </w:r>
    </w:p>
  </w:footnote>
  <w:footnote w:type="continuationSeparator" w:id="0">
    <w:p w14:paraId="30267ADF" w14:textId="77777777" w:rsidR="00BC7574" w:rsidRDefault="00BC7574" w:rsidP="00BD18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04B995" w14:textId="585E2BD2" w:rsidR="00BD18FE" w:rsidRDefault="00DB2822" w:rsidP="0063141E">
    <w:pPr>
      <w:pStyle w:val="Kopfzeile"/>
      <w:ind w:left="-1077"/>
    </w:pPr>
    <w:r>
      <w:rPr>
        <w:noProof/>
      </w:rPr>
      <w:drawing>
        <wp:anchor distT="0" distB="0" distL="114300" distR="114300" simplePos="0" relativeHeight="251740672" behindDoc="0" locked="0" layoutInCell="1" allowOverlap="1" wp14:anchorId="2FC3FEB1" wp14:editId="1D1FFE57">
          <wp:simplePos x="0" y="0"/>
          <wp:positionH relativeFrom="margin">
            <wp:posOffset>4385310</wp:posOffset>
          </wp:positionH>
          <wp:positionV relativeFrom="paragraph">
            <wp:posOffset>306070</wp:posOffset>
          </wp:positionV>
          <wp:extent cx="1616400" cy="302400"/>
          <wp:effectExtent l="0" t="0" r="3175" b="254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a:blip r:embed="rId1">
                    <a:extLst>
                      <a:ext uri="{28A0092B-C50C-407E-A947-70E740481C1C}">
                        <a14:useLocalDpi xmlns:a14="http://schemas.microsoft.com/office/drawing/2010/main" val="0"/>
                      </a:ext>
                    </a:extLst>
                  </a:blip>
                  <a:stretch>
                    <a:fillRect/>
                  </a:stretch>
                </pic:blipFill>
                <pic:spPr>
                  <a:xfrm>
                    <a:off x="0" y="0"/>
                    <a:ext cx="1616400" cy="302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1391F5" w14:textId="77777777" w:rsidR="00C65895" w:rsidRDefault="00661BEF" w:rsidP="00661BEF">
    <w:pPr>
      <w:pStyle w:val="Kopfzeile"/>
      <w:ind w:left="-1077"/>
    </w:pPr>
    <w:r>
      <w:rPr>
        <w:noProof/>
      </w:rPr>
      <w:drawing>
        <wp:anchor distT="0" distB="0" distL="114300" distR="114300" simplePos="0" relativeHeight="251630080" behindDoc="0" locked="0" layoutInCell="1" allowOverlap="1" wp14:anchorId="4D6D383B" wp14:editId="721313FC">
          <wp:simplePos x="0" y="0"/>
          <wp:positionH relativeFrom="column">
            <wp:posOffset>4347210</wp:posOffset>
          </wp:positionH>
          <wp:positionV relativeFrom="paragraph">
            <wp:posOffset>540385</wp:posOffset>
          </wp:positionV>
          <wp:extent cx="2059200" cy="324000"/>
          <wp:effectExtent l="0" t="0" r="0" b="0"/>
          <wp:wrapNone/>
          <wp:docPr id="3" name="Bild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EATON_D_LOGO_oCl_4c.eps"/>
                  <pic:cNvPicPr/>
                </pic:nvPicPr>
                <pic:blipFill>
                  <a:blip r:embed="rId1">
                    <a:extLst>
                      <a:ext uri="{28A0092B-C50C-407E-A947-70E740481C1C}">
                        <a14:useLocalDpi xmlns:a14="http://schemas.microsoft.com/office/drawing/2010/main" val="0"/>
                      </a:ext>
                    </a:extLst>
                  </a:blip>
                  <a:stretch>
                    <a:fillRect/>
                  </a:stretch>
                </pic:blipFill>
                <pic:spPr>
                  <a:xfrm>
                    <a:off x="0" y="0"/>
                    <a:ext cx="2059200" cy="324000"/>
                  </a:xfrm>
                  <a:prstGeom prst="rect">
                    <a:avLst/>
                  </a:prstGeom>
                </pic:spPr>
              </pic:pic>
            </a:graphicData>
          </a:graphic>
          <wp14:sizeRelH relativeFrom="page">
            <wp14:pctWidth>0</wp14:pctWidth>
          </wp14:sizeRelH>
          <wp14:sizeRelV relativeFrom="page">
            <wp14:pctHeight>0</wp14:pctHeight>
          </wp14:sizeRelV>
        </wp:anchor>
      </w:drawing>
    </w:r>
    <w:r>
      <w:rPr>
        <w:noProof/>
      </w:rPr>
      <w:drawing>
        <wp:inline distT="0" distB="0" distL="0" distR="0" wp14:anchorId="60F2A19B" wp14:editId="572EA946">
          <wp:extent cx="7567200" cy="1440000"/>
          <wp:effectExtent l="0" t="0" r="0" b="8255"/>
          <wp:docPr id="4" name="Grafik 30" descr="Ein Bild, das Zeichnung, Tis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Banner_Interne-Information.jpg"/>
                  <pic:cNvPicPr/>
                </pic:nvPicPr>
                <pic:blipFill>
                  <a:blip r:embed="rId2"/>
                  <a:stretch>
                    <a:fillRect/>
                  </a:stretch>
                </pic:blipFill>
                <pic:spPr>
                  <a:xfrm>
                    <a:off x="0" y="0"/>
                    <a:ext cx="7567200" cy="1440000"/>
                  </a:xfrm>
                  <a:prstGeom prst="rect">
                    <a:avLst/>
                  </a:prstGeom>
                </pic:spPr>
              </pic:pic>
            </a:graphicData>
          </a:graphic>
        </wp:inline>
      </w:drawing>
    </w:r>
    <w:r w:rsidR="00130823">
      <w:rPr>
        <w:noProof/>
      </w:rPr>
      <mc:AlternateContent>
        <mc:Choice Requires="wps">
          <w:drawing>
            <wp:anchor distT="0" distB="0" distL="114300" distR="114300" simplePos="0" relativeHeight="251597312" behindDoc="0" locked="0" layoutInCell="1" allowOverlap="1" wp14:anchorId="3420C6D6" wp14:editId="6878C280">
              <wp:simplePos x="0" y="0"/>
              <wp:positionH relativeFrom="column">
                <wp:posOffset>-685800</wp:posOffset>
              </wp:positionH>
              <wp:positionV relativeFrom="paragraph">
                <wp:posOffset>3310890</wp:posOffset>
              </wp:positionV>
              <wp:extent cx="177800" cy="0"/>
              <wp:effectExtent l="0" t="0" r="25400" b="25400"/>
              <wp:wrapNone/>
              <wp:docPr id="5" name="Gerade Verbindung 53"/>
              <wp:cNvGraphicFramePr/>
              <a:graphic xmlns:a="http://schemas.openxmlformats.org/drawingml/2006/main">
                <a:graphicData uri="http://schemas.microsoft.com/office/word/2010/wordprocessingShape">
                  <wps:wsp>
                    <wps:cNvCnPr/>
                    <wps:spPr>
                      <a:xfrm>
                        <a:off x="0" y="0"/>
                        <a:ext cx="177800" cy="0"/>
                      </a:xfrm>
                      <a:prstGeom prst="line">
                        <a:avLst/>
                      </a:prstGeom>
                      <a:ln w="6350" cmpd="sng">
                        <a:solidFill>
                          <a:srgbClr val="4C4C4C"/>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2EA3FB92" id="Gerade Verbindung 53" o:spid="_x0000_s1026" style="position:absolute;z-index:251597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4pt,260.7pt" to="-40pt,26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" strokecolor="#4c4c4c" strokeweight=".5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6DF0A59"/>
    <w:multiLevelType w:val="hybridMultilevel"/>
    <w:tmpl w:val="4020A0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7774115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DocunizeHasTextmodules" w:val="False"/>
  </w:docVars>
  <w:rsids>
    <w:rsidRoot w:val="006F64A5"/>
    <w:rsid w:val="00043764"/>
    <w:rsid w:val="00061EE7"/>
    <w:rsid w:val="00083342"/>
    <w:rsid w:val="00094E6F"/>
    <w:rsid w:val="000A4C44"/>
    <w:rsid w:val="000C7371"/>
    <w:rsid w:val="000F3C54"/>
    <w:rsid w:val="00114F37"/>
    <w:rsid w:val="00130823"/>
    <w:rsid w:val="00162052"/>
    <w:rsid w:val="00194A9A"/>
    <w:rsid w:val="001A322A"/>
    <w:rsid w:val="001B1193"/>
    <w:rsid w:val="001B1D88"/>
    <w:rsid w:val="001B32B9"/>
    <w:rsid w:val="00211A87"/>
    <w:rsid w:val="0023207D"/>
    <w:rsid w:val="00245AA3"/>
    <w:rsid w:val="00250D8A"/>
    <w:rsid w:val="002A111E"/>
    <w:rsid w:val="002C7397"/>
    <w:rsid w:val="002D155E"/>
    <w:rsid w:val="00310647"/>
    <w:rsid w:val="00363CAC"/>
    <w:rsid w:val="00374822"/>
    <w:rsid w:val="003A76AA"/>
    <w:rsid w:val="003B6785"/>
    <w:rsid w:val="003D0B75"/>
    <w:rsid w:val="003D0C9C"/>
    <w:rsid w:val="003E2A29"/>
    <w:rsid w:val="00436369"/>
    <w:rsid w:val="00472CE8"/>
    <w:rsid w:val="00480A7B"/>
    <w:rsid w:val="00506A3A"/>
    <w:rsid w:val="00511B7C"/>
    <w:rsid w:val="005608A4"/>
    <w:rsid w:val="005706BB"/>
    <w:rsid w:val="005E1BBF"/>
    <w:rsid w:val="005F2851"/>
    <w:rsid w:val="00615752"/>
    <w:rsid w:val="0063141E"/>
    <w:rsid w:val="006323AC"/>
    <w:rsid w:val="00661BEF"/>
    <w:rsid w:val="006809DD"/>
    <w:rsid w:val="006A767D"/>
    <w:rsid w:val="006D6374"/>
    <w:rsid w:val="006E569A"/>
    <w:rsid w:val="006F64A5"/>
    <w:rsid w:val="00703523"/>
    <w:rsid w:val="0070634A"/>
    <w:rsid w:val="0076138C"/>
    <w:rsid w:val="00783954"/>
    <w:rsid w:val="007C6294"/>
    <w:rsid w:val="008A31AA"/>
    <w:rsid w:val="008E66D5"/>
    <w:rsid w:val="008F2E70"/>
    <w:rsid w:val="0090132F"/>
    <w:rsid w:val="00904E5B"/>
    <w:rsid w:val="009E69B6"/>
    <w:rsid w:val="009F0F1A"/>
    <w:rsid w:val="00A31AE6"/>
    <w:rsid w:val="00A4008B"/>
    <w:rsid w:val="00A64462"/>
    <w:rsid w:val="00A75235"/>
    <w:rsid w:val="00A93CDC"/>
    <w:rsid w:val="00AA7296"/>
    <w:rsid w:val="00AB2450"/>
    <w:rsid w:val="00AD1883"/>
    <w:rsid w:val="00AD77F7"/>
    <w:rsid w:val="00AE087B"/>
    <w:rsid w:val="00B22B99"/>
    <w:rsid w:val="00B24502"/>
    <w:rsid w:val="00B34FCA"/>
    <w:rsid w:val="00BC7574"/>
    <w:rsid w:val="00BD18FE"/>
    <w:rsid w:val="00BE0331"/>
    <w:rsid w:val="00BF0527"/>
    <w:rsid w:val="00C07CD2"/>
    <w:rsid w:val="00C20ABF"/>
    <w:rsid w:val="00C302C4"/>
    <w:rsid w:val="00C65895"/>
    <w:rsid w:val="00CB145B"/>
    <w:rsid w:val="00CD081D"/>
    <w:rsid w:val="00CE28B7"/>
    <w:rsid w:val="00CE5A29"/>
    <w:rsid w:val="00D27A75"/>
    <w:rsid w:val="00D94AC1"/>
    <w:rsid w:val="00DB2822"/>
    <w:rsid w:val="00E22942"/>
    <w:rsid w:val="00E32F4D"/>
    <w:rsid w:val="00E747A1"/>
    <w:rsid w:val="00E76D5C"/>
    <w:rsid w:val="00E81084"/>
    <w:rsid w:val="00EB5F5D"/>
    <w:rsid w:val="00EC3937"/>
    <w:rsid w:val="00ED36EE"/>
    <w:rsid w:val="00EE51EB"/>
    <w:rsid w:val="00F1215E"/>
    <w:rsid w:val="00F249C0"/>
    <w:rsid w:val="00F30A29"/>
    <w:rsid w:val="00F63D1C"/>
    <w:rsid w:val="00FA61AC"/>
    <w:rsid w:val="00FB3929"/>
    <w:rsid w:val="00FB5B2F"/>
    <w:rsid w:val="00FC38C8"/>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643CCAF"/>
  <w14:defaultImageDpi w14:val="300"/>
  <w15:docId w15:val="{C8676DB5-A12D-485D-AD94-1D57FF22F8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Standard Creaton"/>
    <w:rsid w:val="00EC3937"/>
    <w:rPr>
      <w:rFonts w:ascii="Arial" w:hAnsi="Arial"/>
      <w:color w:val="4C4C4C"/>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ervorhebung">
    <w:name w:val="Emphasis"/>
    <w:basedOn w:val="Absatz-Standardschriftart"/>
    <w:uiPriority w:val="20"/>
    <w:rsid w:val="00BD18FE"/>
    <w:rPr>
      <w:i/>
      <w:iCs/>
    </w:rPr>
  </w:style>
  <w:style w:type="paragraph" w:styleId="Zitat">
    <w:name w:val="Quote"/>
    <w:basedOn w:val="Standard"/>
    <w:next w:val="Standard"/>
    <w:link w:val="ZitatZchn"/>
    <w:uiPriority w:val="29"/>
    <w:rsid w:val="00BD18FE"/>
    <w:rPr>
      <w:i/>
      <w:iCs/>
      <w:color w:val="000000" w:themeColor="text1"/>
    </w:rPr>
  </w:style>
  <w:style w:type="character" w:customStyle="1" w:styleId="ZitatZchn">
    <w:name w:val="Zitat Zchn"/>
    <w:basedOn w:val="Absatz-Standardschriftart"/>
    <w:link w:val="Zitat"/>
    <w:uiPriority w:val="29"/>
    <w:rsid w:val="00BD18FE"/>
    <w:rPr>
      <w:i/>
      <w:iCs/>
      <w:color w:val="000000" w:themeColor="text1"/>
    </w:rPr>
  </w:style>
  <w:style w:type="paragraph" w:styleId="KeinLeerraum">
    <w:name w:val="No Spacing"/>
    <w:aliases w:val="Standart"/>
    <w:uiPriority w:val="1"/>
    <w:qFormat/>
    <w:rsid w:val="00EC3937"/>
    <w:rPr>
      <w:rFonts w:ascii="Arial" w:hAnsi="Arial"/>
      <w:color w:val="4C4C4C"/>
      <w:sz w:val="20"/>
    </w:rPr>
  </w:style>
  <w:style w:type="paragraph" w:styleId="Kopfzeile">
    <w:name w:val="header"/>
    <w:basedOn w:val="Standard"/>
    <w:link w:val="KopfzeileZchn"/>
    <w:uiPriority w:val="99"/>
    <w:unhideWhenUsed/>
    <w:rsid w:val="00BD18FE"/>
    <w:pPr>
      <w:tabs>
        <w:tab w:val="center" w:pos="4536"/>
        <w:tab w:val="right" w:pos="9072"/>
      </w:tabs>
    </w:pPr>
  </w:style>
  <w:style w:type="character" w:customStyle="1" w:styleId="KopfzeileZchn">
    <w:name w:val="Kopfzeile Zchn"/>
    <w:basedOn w:val="Absatz-Standardschriftart"/>
    <w:link w:val="Kopfzeile"/>
    <w:uiPriority w:val="99"/>
    <w:rsid w:val="00BD18FE"/>
  </w:style>
  <w:style w:type="paragraph" w:styleId="Fuzeile">
    <w:name w:val="footer"/>
    <w:basedOn w:val="Standard"/>
    <w:link w:val="FuzeileZchn"/>
    <w:uiPriority w:val="99"/>
    <w:unhideWhenUsed/>
    <w:rsid w:val="00BD18FE"/>
    <w:pPr>
      <w:tabs>
        <w:tab w:val="center" w:pos="4536"/>
        <w:tab w:val="right" w:pos="9072"/>
      </w:tabs>
    </w:pPr>
  </w:style>
  <w:style w:type="character" w:customStyle="1" w:styleId="FuzeileZchn">
    <w:name w:val="Fußzeile Zchn"/>
    <w:basedOn w:val="Absatz-Standardschriftart"/>
    <w:link w:val="Fuzeile"/>
    <w:uiPriority w:val="99"/>
    <w:rsid w:val="00BD18FE"/>
  </w:style>
  <w:style w:type="paragraph" w:styleId="Sprechblasentext">
    <w:name w:val="Balloon Text"/>
    <w:basedOn w:val="Standard"/>
    <w:link w:val="SprechblasentextZchn"/>
    <w:uiPriority w:val="99"/>
    <w:semiHidden/>
    <w:unhideWhenUsed/>
    <w:rsid w:val="00BD18FE"/>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BD18FE"/>
    <w:rPr>
      <w:rFonts w:ascii="Lucida Grande" w:hAnsi="Lucida Grande" w:cs="Lucida Grande"/>
      <w:sz w:val="18"/>
      <w:szCs w:val="18"/>
    </w:rPr>
  </w:style>
  <w:style w:type="paragraph" w:customStyle="1" w:styleId="StandartCreatonBold">
    <w:name w:val="Standart Creaton Bold"/>
    <w:basedOn w:val="Standard"/>
    <w:rsid w:val="00EC3937"/>
  </w:style>
  <w:style w:type="character" w:styleId="Hyperlink">
    <w:name w:val="Hyperlink"/>
    <w:basedOn w:val="Absatz-Standardschriftart"/>
    <w:uiPriority w:val="99"/>
    <w:unhideWhenUsed/>
    <w:rsid w:val="00AD77F7"/>
    <w:rPr>
      <w:color w:val="0000FF" w:themeColor="hyperlink"/>
      <w:u w:val="single"/>
    </w:rPr>
  </w:style>
  <w:style w:type="paragraph" w:customStyle="1" w:styleId="HS-ABSATZNORMAL">
    <w:name w:val="HS-ABSATZ NORMAL"/>
    <w:rsid w:val="0090132F"/>
    <w:pPr>
      <w:spacing w:after="240" w:line="360" w:lineRule="exact"/>
    </w:pPr>
    <w:rPr>
      <w:rFonts w:ascii="Courier" w:eastAsia="Times New Roman" w:hAnsi="Courier" w:cs="Times New Roman"/>
      <w:szCs w:val="20"/>
    </w:rPr>
  </w:style>
  <w:style w:type="paragraph" w:styleId="Listenabsatz">
    <w:name w:val="List Paragraph"/>
    <w:basedOn w:val="Standard"/>
    <w:uiPriority w:val="34"/>
    <w:qFormat/>
    <w:rsid w:val="00363CAC"/>
    <w:pPr>
      <w:ind w:left="720"/>
      <w:contextualSpacing/>
    </w:pPr>
    <w:rPr>
      <w:lang w:eastAsia="de-DE"/>
    </w:rPr>
  </w:style>
  <w:style w:type="character" w:customStyle="1" w:styleId="DocunizePlaceholder">
    <w:name w:val="Docunize Placeholder"/>
    <w:basedOn w:val="Absatz-Standardschriftart"/>
    <w:rsid w:val="00AA7296"/>
    <w:rPr>
      <w:rFonts w:cs="Arial"/>
      <w:b/>
      <w:iCs/>
      <w:color w:val="C71585"/>
      <w:szCs w:val="20"/>
    </w:rPr>
  </w:style>
  <w:style w:type="character" w:styleId="Platzhaltertext">
    <w:name w:val="Placeholder Text"/>
    <w:basedOn w:val="Absatz-Standardschriftart"/>
    <w:uiPriority w:val="99"/>
    <w:semiHidden/>
    <w:rsid w:val="00AA7296"/>
    <w:rPr>
      <w:color w:val="808080"/>
    </w:rPr>
  </w:style>
  <w:style w:type="paragraph" w:customStyle="1" w:styleId="Einlauftext">
    <w:name w:val="Einlauftext"/>
    <w:basedOn w:val="Standard"/>
    <w:next w:val="Standard"/>
    <w:qFormat/>
    <w:rsid w:val="00CE28B7"/>
    <w:pPr>
      <w:spacing w:line="360" w:lineRule="auto"/>
    </w:pPr>
    <w:rPr>
      <w:rFonts w:eastAsia="Calibri" w:cs="Arial"/>
      <w:b/>
      <w:color w:val="auto"/>
      <w:sz w:val="24"/>
    </w:rPr>
  </w:style>
  <w:style w:type="paragraph" w:styleId="StandardWeb">
    <w:name w:val="Normal (Web)"/>
    <w:basedOn w:val="Standard"/>
    <w:uiPriority w:val="99"/>
    <w:unhideWhenUsed/>
    <w:rsid w:val="00CE28B7"/>
    <w:pPr>
      <w:spacing w:before="100" w:beforeAutospacing="1" w:after="100" w:afterAutospacing="1"/>
    </w:pPr>
    <w:rPr>
      <w:rFonts w:ascii="Times New Roman" w:eastAsia="Times New Roman" w:hAnsi="Times New Roman" w:cs="Times New Roman"/>
      <w:color w:val="auto"/>
      <w:sz w:val="24"/>
      <w:lang w:eastAsia="de-DE"/>
    </w:rPr>
  </w:style>
  <w:style w:type="character" w:styleId="Fett">
    <w:name w:val="Strong"/>
    <w:basedOn w:val="Absatz-Standardschriftart"/>
    <w:uiPriority w:val="22"/>
    <w:qFormat/>
    <w:rsid w:val="00CE28B7"/>
    <w:rPr>
      <w:b/>
      <w:bCs/>
    </w:rPr>
  </w:style>
  <w:style w:type="character" w:styleId="BesuchterLink">
    <w:name w:val="FollowedHyperlink"/>
    <w:basedOn w:val="Absatz-Standardschriftart"/>
    <w:uiPriority w:val="99"/>
    <w:semiHidden/>
    <w:unhideWhenUsed/>
    <w:rsid w:val="00E81084"/>
    <w:rPr>
      <w:color w:val="800080" w:themeColor="followedHyperlink"/>
      <w:u w:val="single"/>
    </w:rPr>
  </w:style>
  <w:style w:type="character" w:customStyle="1" w:styleId="apple-converted-space">
    <w:name w:val="apple-converted-space"/>
    <w:basedOn w:val="Absatz-Standardschriftart"/>
    <w:rsid w:val="002D155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4199786">
      <w:bodyDiv w:val="1"/>
      <w:marLeft w:val="0"/>
      <w:marRight w:val="0"/>
      <w:marTop w:val="0"/>
      <w:marBottom w:val="0"/>
      <w:divBdr>
        <w:top w:val="none" w:sz="0" w:space="0" w:color="auto"/>
        <w:left w:val="none" w:sz="0" w:space="0" w:color="auto"/>
        <w:bottom w:val="none" w:sz="0" w:space="0" w:color="auto"/>
        <w:right w:val="none" w:sz="0" w:space="0" w:color="auto"/>
      </w:divBdr>
    </w:div>
    <w:div w:id="888348310">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hyperlink" Target="tel:+4951161070826" TargetMode="Externa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yperlink" Target="https://www.brandrevier.com/" TargetMode="Externa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hyperlink" Target="http://www.wienerberger.co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wienerberger.de/produkte/fassade/fassadensysteme.html" TargetMode="External"/><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hyperlink" Target="mailto:sonja.stephens@wienerberger.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10.jpg"/></Relationships>
</file>

<file path=word/_rels/header1.xml.rels><?xml version="1.0" encoding="UTF-8" standalone="yes"?>
<Relationships xmlns="http://schemas.openxmlformats.org/package/2006/relationships"><Relationship Id="rId1" Type="http://schemas.openxmlformats.org/officeDocument/2006/relationships/image" Target="media/image7.jpg"/></Relationships>
</file>

<file path=word/_rels/header2.xml.rels><?xml version="1.0" encoding="UTF-8" standalone="yes"?>
<Relationships xmlns="http://schemas.openxmlformats.org/package/2006/relationships"><Relationship Id="rId2" Type="http://schemas.openxmlformats.org/officeDocument/2006/relationships/image" Target="media/image9.jpg"/><Relationship Id="rId1" Type="http://schemas.openxmlformats.org/officeDocument/2006/relationships/image" Target="media/image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ecrskl.CREATON\AppData\Local\Temp\Docunize\interne%20Information.dotm" TargetMode="Externa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1f4ea4d-eba0-4179-a3a6-64ed18c6585a">
      <Terms xmlns="http://schemas.microsoft.com/office/infopath/2007/PartnerControls"/>
    </lcf76f155ced4ddcb4097134ff3c332f>
    <TaxCatchAll xmlns="3494faf9-2c70-48cd-a8ff-e9c2cfd72a30" xsi:nil="true"/>
    <Zugeh_x00f6_rigesDokument xmlns="11f4ea4d-eba0-4179-a3a6-64ed18c6585a">
      <Url xsi:nil="true"/>
      <Description xsi:nil="true"/>
    </Zugeh_x00f6_rigesDokument>
    <Ver_x00f6_ffentlichungsdatum xmlns="11f4ea4d-eba0-4179-a3a6-64ed18c6585a" xsi:nil="true"/>
    <Standort xmlns="11f4ea4d-eba0-4179-a3a6-64ed18c6585a" xsi:nil="true"/>
    <Jahr xmlns="11f4ea4d-eba0-4179-a3a6-64ed18c6585a" xsi:nil="true"/>
    <HR_x002d_BusinessPartner xmlns="11f4ea4d-eba0-4179-a3a6-64ed18c6585a">
      <UserInfo>
        <DisplayName/>
        <AccountId xsi:nil="true"/>
        <AccountType/>
      </UserInfo>
    </HR_x002d_BusinessPartner>
    <Monat xmlns="11f4ea4d-eba0-4179-a3a6-64ed18c6585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4DAE93566C640443A6AFB3422997E663" ma:contentTypeVersion="19" ma:contentTypeDescription="Ein neues Dokument erstellen." ma:contentTypeScope="" ma:versionID="ad63dd16c76bfdb435af0b8dd2954991">
  <xsd:schema xmlns:xsd="http://www.w3.org/2001/XMLSchema" xmlns:xs="http://www.w3.org/2001/XMLSchema" xmlns:p="http://schemas.microsoft.com/office/2006/metadata/properties" xmlns:ns2="11f4ea4d-eba0-4179-a3a6-64ed18c6585a" xmlns:ns3="3494faf9-2c70-48cd-a8ff-e9c2cfd72a30" targetNamespace="http://schemas.microsoft.com/office/2006/metadata/properties" ma:root="true" ma:fieldsID="c60c050b7322fe4012d580be94b83279" ns2:_="" ns3:_="">
    <xsd:import namespace="11f4ea4d-eba0-4179-a3a6-64ed18c6585a"/>
    <xsd:import namespace="3494faf9-2c70-48cd-a8ff-e9c2cfd72a3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Zugeh_x00f6_rigesDokument" minOccurs="0"/>
                <xsd:element ref="ns2:Jahr" minOccurs="0"/>
                <xsd:element ref="ns2:Standort" minOccurs="0"/>
                <xsd:element ref="ns2:MediaServiceLocation" minOccurs="0"/>
                <xsd:element ref="ns2:Ver_x00f6_ffentlichungsdatum" minOccurs="0"/>
                <xsd:element ref="ns2:HR_x002d_BusinessPartner" minOccurs="0"/>
                <xsd:element ref="ns2:Mona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f4ea4d-eba0-4179-a3a6-64ed18c6585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23fcabaf-e3a7-4deb-bfcd-2faf69a3a7bb"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Zugeh_x00f6_rigesDokument" ma:index="18" nillable="true" ma:displayName="Zugehöriges Dokument" ma:format="Hyperlink" ma:internalName="Zugeh_x00f6_rigesDokument">
      <xsd:complexType>
        <xsd:complexContent>
          <xsd:extension base="dms:URL">
            <xsd:sequence>
              <xsd:element name="Url" type="dms:ValidUrl" minOccurs="0" nillable="true"/>
              <xsd:element name="Description" type="xsd:string" nillable="true"/>
            </xsd:sequence>
          </xsd:extension>
        </xsd:complexContent>
      </xsd:complexType>
    </xsd:element>
    <xsd:element name="Jahr" ma:index="19" nillable="true" ma:displayName="Jahr" ma:format="Dropdown" ma:internalName="Jahr">
      <xsd:simpleType>
        <xsd:restriction base="dms:Choice">
          <xsd:enumeration value="2022"/>
          <xsd:enumeration value="2023"/>
          <xsd:enumeration value="2024"/>
        </xsd:restriction>
      </xsd:simpleType>
    </xsd:element>
    <xsd:element name="Standort" ma:index="20" nillable="true" ma:displayName="Standort" ma:format="Dropdown" ma:internalName="Standort">
      <xsd:simpleType>
        <xsd:restriction base="dms:Choice">
          <xsd:enumeration value="AUT"/>
          <xsd:enumeration value="GOG"/>
          <xsd:enumeration value="GUT"/>
          <xsd:enumeration value="HON"/>
          <xsd:enumeration value="WER"/>
          <xsd:enumeration value="ROG"/>
          <xsd:enumeration value="ELTEC"/>
          <xsd:enumeration value="Terreal"/>
          <xsd:enumeration value="NBG"/>
          <xsd:enumeration value="Polen"/>
          <xsd:enumeration value="Ungarn"/>
        </xsd:restriction>
      </xsd:simpleType>
    </xsd:element>
    <xsd:element name="MediaServiceLocation" ma:index="21" nillable="true" ma:displayName="Location" ma:indexed="true" ma:internalName="MediaServiceLocation" ma:readOnly="true">
      <xsd:simpleType>
        <xsd:restriction base="dms:Text"/>
      </xsd:simpleType>
    </xsd:element>
    <xsd:element name="Ver_x00f6_ffentlichungsdatum" ma:index="22" nillable="true" ma:displayName="Veröffentlichungsdatum" ma:format="DateTime" ma:internalName="Ver_x00f6_ffentlichungsdatum">
      <xsd:simpleType>
        <xsd:restriction base="dms:DateTime"/>
      </xsd:simpleType>
    </xsd:element>
    <xsd:element name="HR_x002d_BusinessPartner" ma:index="23" nillable="true" ma:displayName="HR-Business Partner" ma:format="Dropdown" ma:indexed="true" ma:list="UserInfo" ma:SharePointGroup="0" ma:internalName="HR_x002d_BusinessPart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onat" ma:index="24" nillable="true" ma:displayName="Monat" ma:format="Dropdown" ma:internalName="Monat">
      <xsd:simpleType>
        <xsd:restriction base="dms:Choice">
          <xsd:enumeration value="Januar"/>
          <xsd:enumeration value="Februar"/>
          <xsd:enumeration value="März"/>
          <xsd:enumeration value="April"/>
          <xsd:enumeration value="Mai"/>
          <xsd:enumeration value="Juni"/>
          <xsd:enumeration value="Juli"/>
          <xsd:enumeration value="August"/>
          <xsd:enumeration value="September"/>
          <xsd:enumeration value="Oktober"/>
          <xsd:enumeration value="November"/>
          <xsd:enumeration value="Dezember"/>
        </xsd:restriction>
      </xsd:simpleType>
    </xsd:element>
  </xsd:schema>
  <xsd:schema xmlns:xsd="http://www.w3.org/2001/XMLSchema" xmlns:xs="http://www.w3.org/2001/XMLSchema" xmlns:dms="http://schemas.microsoft.com/office/2006/documentManagement/types" xmlns:pc="http://schemas.microsoft.com/office/infopath/2007/PartnerControls" targetNamespace="3494faf9-2c70-48cd-a8ff-e9c2cfd72a3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e3226019-aedb-4683-b31e-1b366342a099}" ma:internalName="TaxCatchAll" ma:showField="CatchAllData" ma:web="3494faf9-2c70-48cd-a8ff-e9c2cfd72a3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0D7283C-A788-4B8D-A55A-DD20824D5B73}">
  <ds:schemaRefs>
    <ds:schemaRef ds:uri="http://schemas.openxmlformats.org/officeDocument/2006/bibliography"/>
  </ds:schemaRefs>
</ds:datastoreItem>
</file>

<file path=customXml/itemProps2.xml><?xml version="1.0" encoding="utf-8"?>
<ds:datastoreItem xmlns:ds="http://schemas.openxmlformats.org/officeDocument/2006/customXml" ds:itemID="{9404D72F-02E4-4147-812F-D1A412E1D8D9}">
  <ds:schemaRefs>
    <ds:schemaRef ds:uri="http://schemas.microsoft.com/office/2006/metadata/properties"/>
    <ds:schemaRef ds:uri="http://schemas.microsoft.com/office/infopath/2007/PartnerControls"/>
    <ds:schemaRef ds:uri="11f4ea4d-eba0-4179-a3a6-64ed18c6585a"/>
    <ds:schemaRef ds:uri="3494faf9-2c70-48cd-a8ff-e9c2cfd72a30"/>
  </ds:schemaRefs>
</ds:datastoreItem>
</file>

<file path=customXml/itemProps3.xml><?xml version="1.0" encoding="utf-8"?>
<ds:datastoreItem xmlns:ds="http://schemas.openxmlformats.org/officeDocument/2006/customXml" ds:itemID="{D71118F8-AF29-4015-BCC4-F6A2BDA3E06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1f4ea4d-eba0-4179-a3a6-64ed18c6585a"/>
    <ds:schemaRef ds:uri="3494faf9-2c70-48cd-a8ff-e9c2cfd72a3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DBC49C5-FBAC-40DF-8194-ECF76EB1FDF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interne Information</Template>
  <TotalTime>0</TotalTime>
  <Pages>6</Pages>
  <Words>732</Words>
  <Characters>4612</Characters>
  <Application>Microsoft Office Word</Application>
  <DocSecurity>0</DocSecurity>
  <Lines>38</Lines>
  <Paragraphs>10</Paragraphs>
  <ScaleCrop>false</ScaleCrop>
  <HeadingPairs>
    <vt:vector size="2" baseType="variant">
      <vt:variant>
        <vt:lpstr>Titel</vt:lpstr>
      </vt:variant>
      <vt:variant>
        <vt:i4>1</vt:i4>
      </vt:variant>
    </vt:vector>
  </HeadingPairs>
  <TitlesOfParts>
    <vt:vector size="1" baseType="lpstr">
      <vt:lpstr/>
    </vt:vector>
  </TitlesOfParts>
  <Company>wco</Company>
  <LinksUpToDate>false</LinksUpToDate>
  <CharactersWithSpaces>5334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Sandra Klaua</dc:creator>
  <cp:lastModifiedBy>Sonja Stephens</cp:lastModifiedBy>
  <cp:revision>2</cp:revision>
  <cp:lastPrinted>2017-01-26T09:43:00Z</cp:lastPrinted>
  <dcterms:created xsi:type="dcterms:W3CDTF">2026-06-01T05:57:00Z</dcterms:created>
  <dcterms:modified xsi:type="dcterms:W3CDTF">2026-06-01T05:57:00Z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0x0101004DAE93566C640443A6AFB3422997E663</vt:lpwstr>
  </property>
  <property fmtid="{D5CDD505-2E9C-101B-9397-08002B2CF9AE}" pid="3" name="Order">
    <vt:r8>10700</vt:r8>
  </property>
  <property fmtid="{D5CDD505-2E9C-101B-9397-08002B2CF9AE}" pid="4" name="_ExtendedDescription">
    <vt:lpwstr/>
  </property>
  <property fmtid="{D5CDD505-2E9C-101B-9397-08002B2CF9AE}" pid="5" name="MediaServiceImageTags">
    <vt:lpwstr/>
  </property>
  <property fmtid="{D5CDD505-2E9C-101B-9397-08002B2CF9AE}" pid="6" name="DocunizeTemplateID">
    <vt:i4>5</vt:i4>
  </property>
  <property fmtid="{D5CDD505-2E9C-101B-9397-08002B2CF9AE}" pid="7" name="DocunizeTemplateLanguage">
    <vt:lpwstr>DE</vt:lpwstr>
  </property>
</Properties>
</file>